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4D" w:rsidRPr="001C67D1" w:rsidRDefault="00201C4D" w:rsidP="001C67D1">
      <w:pPr>
        <w:spacing w:after="0" w:line="240" w:lineRule="auto"/>
        <w:ind w:firstLine="284"/>
        <w:jc w:val="center"/>
        <w:rPr>
          <w:rFonts w:ascii="Times New Roman" w:hAnsi="Times New Roman" w:cs="Times New Roman"/>
          <w:sz w:val="28"/>
          <w:szCs w:val="28"/>
        </w:rPr>
      </w:pPr>
    </w:p>
    <w:p w:rsidR="001C67D1" w:rsidRDefault="001C67D1" w:rsidP="001C67D1">
      <w:pPr>
        <w:spacing w:after="0" w:line="240" w:lineRule="auto"/>
        <w:ind w:firstLine="284"/>
        <w:jc w:val="center"/>
        <w:rPr>
          <w:rFonts w:ascii="Times New Roman" w:hAnsi="Times New Roman" w:cs="Times New Roman"/>
          <w:sz w:val="28"/>
          <w:szCs w:val="28"/>
        </w:rPr>
      </w:pPr>
    </w:p>
    <w:p w:rsidR="00201C4D" w:rsidRPr="00E8259F" w:rsidRDefault="00201C4D" w:rsidP="001C67D1">
      <w:pPr>
        <w:spacing w:after="0" w:line="240" w:lineRule="auto"/>
        <w:ind w:firstLine="284"/>
        <w:jc w:val="center"/>
        <w:rPr>
          <w:rFonts w:ascii="Times New Roman" w:hAnsi="Times New Roman" w:cs="Times New Roman"/>
          <w:color w:val="002060"/>
          <w:sz w:val="28"/>
          <w:szCs w:val="28"/>
        </w:rPr>
      </w:pPr>
      <w:r w:rsidRPr="00E8259F">
        <w:rPr>
          <w:rFonts w:ascii="Times New Roman" w:hAnsi="Times New Roman" w:cs="Times New Roman"/>
          <w:color w:val="002060"/>
          <w:sz w:val="28"/>
          <w:szCs w:val="28"/>
        </w:rPr>
        <w:t>Муниципальное бюджетное дошкольное образовательное учреждение</w:t>
      </w:r>
    </w:p>
    <w:p w:rsidR="00201C4D" w:rsidRPr="00E8259F" w:rsidRDefault="00E8259F" w:rsidP="001C67D1">
      <w:pPr>
        <w:spacing w:after="0" w:line="240" w:lineRule="auto"/>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«Д</w:t>
      </w:r>
      <w:r w:rsidR="00201C4D" w:rsidRPr="00E8259F">
        <w:rPr>
          <w:rFonts w:ascii="Times New Roman" w:hAnsi="Times New Roman" w:cs="Times New Roman"/>
          <w:color w:val="002060"/>
          <w:sz w:val="28"/>
          <w:szCs w:val="28"/>
        </w:rPr>
        <w:t xml:space="preserve">етский сад </w:t>
      </w:r>
      <w:r w:rsidR="001C67D1" w:rsidRPr="00E8259F">
        <w:rPr>
          <w:rFonts w:ascii="Times New Roman" w:hAnsi="Times New Roman" w:cs="Times New Roman"/>
          <w:color w:val="002060"/>
          <w:sz w:val="28"/>
          <w:szCs w:val="28"/>
        </w:rPr>
        <w:t xml:space="preserve"> № 26 «Звоночек» города Белово</w:t>
      </w:r>
      <w:r>
        <w:rPr>
          <w:rFonts w:ascii="Times New Roman" w:hAnsi="Times New Roman" w:cs="Times New Roman"/>
          <w:color w:val="002060"/>
          <w:sz w:val="28"/>
          <w:szCs w:val="28"/>
        </w:rPr>
        <w:t>»</w:t>
      </w:r>
    </w:p>
    <w:p w:rsidR="00201C4D" w:rsidRPr="00E8259F" w:rsidRDefault="00201C4D" w:rsidP="001C67D1">
      <w:pPr>
        <w:spacing w:after="0" w:line="240" w:lineRule="auto"/>
        <w:ind w:firstLine="284"/>
        <w:jc w:val="center"/>
        <w:rPr>
          <w:rFonts w:ascii="Times New Roman" w:hAnsi="Times New Roman" w:cs="Times New Roman"/>
          <w:color w:val="002060"/>
          <w:sz w:val="28"/>
          <w:szCs w:val="28"/>
        </w:rPr>
      </w:pPr>
      <w:r w:rsidRPr="00E8259F">
        <w:rPr>
          <w:rFonts w:ascii="Times New Roman" w:hAnsi="Times New Roman" w:cs="Times New Roman"/>
          <w:color w:val="002060"/>
          <w:sz w:val="28"/>
          <w:szCs w:val="28"/>
        </w:rPr>
        <w:t>_________________________________________</w:t>
      </w:r>
      <w:r w:rsidR="00E8259F">
        <w:rPr>
          <w:rFonts w:ascii="Times New Roman" w:hAnsi="Times New Roman" w:cs="Times New Roman"/>
          <w:color w:val="002060"/>
          <w:sz w:val="28"/>
          <w:szCs w:val="28"/>
        </w:rPr>
        <w:t>_____________________________</w:t>
      </w:r>
    </w:p>
    <w:p w:rsidR="00201C4D" w:rsidRPr="00E8259F" w:rsidRDefault="00201C4D"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201C4D" w:rsidRPr="00E8259F" w:rsidRDefault="00201C4D" w:rsidP="001C67D1">
      <w:pPr>
        <w:spacing w:after="0" w:line="240" w:lineRule="auto"/>
        <w:ind w:firstLine="284"/>
        <w:jc w:val="center"/>
        <w:rPr>
          <w:rFonts w:ascii="Times New Roman" w:hAnsi="Times New Roman" w:cs="Times New Roman"/>
          <w:b/>
          <w:color w:val="002060"/>
          <w:sz w:val="44"/>
          <w:szCs w:val="44"/>
        </w:rPr>
      </w:pPr>
      <w:r w:rsidRPr="00E8259F">
        <w:rPr>
          <w:rFonts w:ascii="Times New Roman" w:hAnsi="Times New Roman" w:cs="Times New Roman"/>
          <w:b/>
          <w:color w:val="002060"/>
          <w:sz w:val="44"/>
          <w:szCs w:val="44"/>
        </w:rPr>
        <w:t>ПУБЛИЧНЫЙ   ДОКЛАД</w:t>
      </w:r>
    </w:p>
    <w:p w:rsidR="00201C4D" w:rsidRPr="00E8259F" w:rsidRDefault="00912379" w:rsidP="001C67D1">
      <w:pPr>
        <w:spacing w:after="0" w:line="240" w:lineRule="auto"/>
        <w:ind w:firstLine="284"/>
        <w:jc w:val="center"/>
        <w:rPr>
          <w:rFonts w:ascii="Times New Roman" w:hAnsi="Times New Roman" w:cs="Times New Roman"/>
          <w:b/>
          <w:color w:val="002060"/>
          <w:sz w:val="44"/>
          <w:szCs w:val="44"/>
        </w:rPr>
      </w:pPr>
      <w:proofErr w:type="gramStart"/>
      <w:r>
        <w:rPr>
          <w:rFonts w:ascii="Times New Roman" w:hAnsi="Times New Roman" w:cs="Times New Roman"/>
          <w:b/>
          <w:color w:val="002060"/>
          <w:sz w:val="44"/>
          <w:szCs w:val="44"/>
        </w:rPr>
        <w:t>за</w:t>
      </w:r>
      <w:proofErr w:type="gramEnd"/>
      <w:r>
        <w:rPr>
          <w:rFonts w:ascii="Times New Roman" w:hAnsi="Times New Roman" w:cs="Times New Roman"/>
          <w:b/>
          <w:color w:val="002060"/>
          <w:sz w:val="44"/>
          <w:szCs w:val="44"/>
        </w:rPr>
        <w:t xml:space="preserve"> 2015 – 2016</w:t>
      </w:r>
      <w:r w:rsidR="00201C4D" w:rsidRPr="00E8259F">
        <w:rPr>
          <w:rFonts w:ascii="Times New Roman" w:hAnsi="Times New Roman" w:cs="Times New Roman"/>
          <w:b/>
          <w:color w:val="002060"/>
          <w:sz w:val="44"/>
          <w:szCs w:val="44"/>
        </w:rPr>
        <w:t xml:space="preserve"> учебный год</w:t>
      </w:r>
    </w:p>
    <w:p w:rsidR="00201C4D" w:rsidRPr="00E8259F" w:rsidRDefault="00201C4D"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201C4D" w:rsidRPr="00E8259F" w:rsidRDefault="001C67D1" w:rsidP="001C67D1">
      <w:pPr>
        <w:spacing w:after="0" w:line="240" w:lineRule="auto"/>
        <w:ind w:firstLine="284"/>
        <w:jc w:val="center"/>
        <w:rPr>
          <w:rFonts w:ascii="Times New Roman" w:hAnsi="Times New Roman" w:cs="Times New Roman"/>
          <w:color w:val="002060"/>
          <w:sz w:val="28"/>
          <w:szCs w:val="28"/>
        </w:rPr>
      </w:pPr>
      <w:r w:rsidRPr="00E8259F">
        <w:rPr>
          <w:rFonts w:ascii="Times New Roman" w:hAnsi="Times New Roman" w:cs="Times New Roman"/>
          <w:color w:val="002060"/>
          <w:sz w:val="28"/>
          <w:szCs w:val="28"/>
        </w:rPr>
        <w:t xml:space="preserve">                                                                                       Подготовил заведующий</w:t>
      </w:r>
    </w:p>
    <w:p w:rsidR="00201C4D" w:rsidRPr="00E8259F" w:rsidRDefault="001C67D1" w:rsidP="001C67D1">
      <w:pPr>
        <w:spacing w:after="0" w:line="240" w:lineRule="auto"/>
        <w:ind w:firstLine="284"/>
        <w:jc w:val="center"/>
        <w:rPr>
          <w:rFonts w:ascii="Times New Roman" w:hAnsi="Times New Roman" w:cs="Times New Roman"/>
          <w:color w:val="002060"/>
          <w:sz w:val="28"/>
          <w:szCs w:val="28"/>
        </w:rPr>
      </w:pPr>
      <w:r w:rsidRPr="00E8259F">
        <w:rPr>
          <w:rFonts w:ascii="Times New Roman" w:hAnsi="Times New Roman" w:cs="Times New Roman"/>
          <w:color w:val="002060"/>
          <w:sz w:val="28"/>
          <w:szCs w:val="28"/>
        </w:rPr>
        <w:t xml:space="preserve">                                                                         Е.М.</w:t>
      </w:r>
      <w:r w:rsidR="00FF2E06">
        <w:rPr>
          <w:rFonts w:ascii="Times New Roman" w:hAnsi="Times New Roman" w:cs="Times New Roman"/>
          <w:color w:val="002060"/>
          <w:sz w:val="28"/>
          <w:szCs w:val="28"/>
        </w:rPr>
        <w:t xml:space="preserve"> </w:t>
      </w:r>
      <w:r w:rsidRPr="00E8259F">
        <w:rPr>
          <w:rFonts w:ascii="Times New Roman" w:hAnsi="Times New Roman" w:cs="Times New Roman"/>
          <w:color w:val="002060"/>
          <w:sz w:val="28"/>
          <w:szCs w:val="28"/>
        </w:rPr>
        <w:t>Головачева</w:t>
      </w:r>
    </w:p>
    <w:p w:rsidR="00201C4D" w:rsidRPr="00E8259F" w:rsidRDefault="00201C4D" w:rsidP="001C67D1">
      <w:pPr>
        <w:spacing w:after="0" w:line="240" w:lineRule="auto"/>
        <w:ind w:firstLine="284"/>
        <w:jc w:val="center"/>
        <w:rPr>
          <w:rFonts w:ascii="Times New Roman" w:hAnsi="Times New Roman" w:cs="Times New Roman"/>
          <w:color w:val="002060"/>
          <w:sz w:val="28"/>
          <w:szCs w:val="28"/>
        </w:rPr>
      </w:pPr>
    </w:p>
    <w:p w:rsidR="00201C4D" w:rsidRPr="00E8259F" w:rsidRDefault="00201C4D"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1C67D1" w:rsidRPr="00E8259F" w:rsidRDefault="001C67D1" w:rsidP="001C67D1">
      <w:pPr>
        <w:spacing w:after="0" w:line="240" w:lineRule="auto"/>
        <w:ind w:firstLine="284"/>
        <w:jc w:val="center"/>
        <w:rPr>
          <w:rFonts w:ascii="Times New Roman" w:hAnsi="Times New Roman" w:cs="Times New Roman"/>
          <w:color w:val="002060"/>
          <w:sz w:val="28"/>
          <w:szCs w:val="28"/>
        </w:rPr>
      </w:pPr>
    </w:p>
    <w:p w:rsidR="00201C4D" w:rsidRPr="00E8259F" w:rsidRDefault="00912379" w:rsidP="001C67D1">
      <w:pPr>
        <w:spacing w:after="0" w:line="240" w:lineRule="auto"/>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2016</w:t>
      </w:r>
      <w:r w:rsidR="00201C4D" w:rsidRPr="00E8259F">
        <w:rPr>
          <w:rFonts w:ascii="Times New Roman" w:hAnsi="Times New Roman" w:cs="Times New Roman"/>
          <w:color w:val="002060"/>
          <w:sz w:val="28"/>
          <w:szCs w:val="28"/>
        </w:rPr>
        <w:t xml:space="preserve"> г.</w:t>
      </w:r>
    </w:p>
    <w:p w:rsidR="00201C4D" w:rsidRPr="00E8259F" w:rsidRDefault="00201C4D" w:rsidP="00201C4D">
      <w:pPr>
        <w:spacing w:after="0" w:line="240" w:lineRule="auto"/>
        <w:ind w:firstLine="284"/>
        <w:jc w:val="both"/>
        <w:rPr>
          <w:color w:val="002060"/>
        </w:rPr>
      </w:pPr>
      <w:r w:rsidRPr="00E8259F">
        <w:rPr>
          <w:color w:val="002060"/>
        </w:rPr>
        <w:t> </w:t>
      </w: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E8259F">
      <w:pPr>
        <w:spacing w:after="0" w:line="240" w:lineRule="auto"/>
        <w:ind w:firstLine="709"/>
        <w:jc w:val="center"/>
        <w:rPr>
          <w:rFonts w:ascii="Times New Roman" w:hAnsi="Times New Roman" w:cs="Times New Roman"/>
          <w:color w:val="000000" w:themeColor="text1"/>
          <w:sz w:val="28"/>
          <w:szCs w:val="28"/>
        </w:rPr>
      </w:pPr>
    </w:p>
    <w:p w:rsidR="00E8259F" w:rsidRDefault="00E8259F" w:rsidP="00E8259F">
      <w:pPr>
        <w:spacing w:after="0" w:line="360" w:lineRule="auto"/>
        <w:ind w:firstLine="709"/>
        <w:jc w:val="both"/>
        <w:rPr>
          <w:rFonts w:ascii="Times New Roman" w:eastAsia="Times New Roman" w:hAnsi="Times New Roman" w:cs="Times New Roman"/>
          <w:sz w:val="28"/>
          <w:szCs w:val="28"/>
          <w:lang w:eastAsia="ru-RU"/>
        </w:rPr>
      </w:pPr>
      <w:r w:rsidRPr="00E8259F">
        <w:rPr>
          <w:rFonts w:ascii="Times New Roman" w:eastAsia="Times New Roman" w:hAnsi="Times New Roman" w:cs="Times New Roman"/>
          <w:sz w:val="28"/>
          <w:szCs w:val="28"/>
          <w:lang w:eastAsia="ru-RU"/>
        </w:rPr>
        <w:t>     Публичный доклад – средство обеспечения информационной открытости</w:t>
      </w:r>
    </w:p>
    <w:p w:rsidR="00E8259F" w:rsidRPr="00E8259F" w:rsidRDefault="00E8259F" w:rsidP="00E8259F">
      <w:pPr>
        <w:spacing w:after="0" w:line="360" w:lineRule="auto"/>
        <w:jc w:val="both"/>
        <w:rPr>
          <w:rFonts w:ascii="Times New Roman" w:hAnsi="Times New Roman" w:cs="Times New Roman"/>
          <w:color w:val="000000" w:themeColor="text1"/>
          <w:sz w:val="28"/>
          <w:szCs w:val="28"/>
        </w:rPr>
      </w:pPr>
      <w:r w:rsidRPr="00E8259F">
        <w:rPr>
          <w:rFonts w:ascii="Times New Roman" w:eastAsia="Times New Roman" w:hAnsi="Times New Roman" w:cs="Times New Roman"/>
          <w:sz w:val="28"/>
          <w:szCs w:val="28"/>
          <w:lang w:eastAsia="ru-RU"/>
        </w:rPr>
        <w:t xml:space="preserve"> и прозрачности работы </w:t>
      </w:r>
      <w:r w:rsidR="00FF2E06">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униципального  бюджетного  дошкольного образовательного  учреждения «Д</w:t>
      </w:r>
      <w:r w:rsidRPr="00E8259F">
        <w:rPr>
          <w:rFonts w:ascii="Times New Roman" w:hAnsi="Times New Roman" w:cs="Times New Roman"/>
          <w:color w:val="000000" w:themeColor="text1"/>
          <w:sz w:val="28"/>
          <w:szCs w:val="28"/>
        </w:rPr>
        <w:t>етский сад  № 26 «Звоночек» города Белово</w:t>
      </w:r>
      <w:r>
        <w:rPr>
          <w:rFonts w:ascii="Times New Roman" w:hAnsi="Times New Roman" w:cs="Times New Roman"/>
          <w:color w:val="000000" w:themeColor="text1"/>
          <w:sz w:val="28"/>
          <w:szCs w:val="28"/>
        </w:rPr>
        <w:t>».</w:t>
      </w:r>
    </w:p>
    <w:p w:rsidR="00E8259F" w:rsidRPr="00E8259F" w:rsidRDefault="00E8259F" w:rsidP="00E8259F">
      <w:pPr>
        <w:spacing w:after="0" w:line="360" w:lineRule="auto"/>
        <w:ind w:firstLine="709"/>
        <w:jc w:val="both"/>
        <w:rPr>
          <w:rFonts w:ascii="Times New Roman" w:eastAsia="Times New Roman" w:hAnsi="Times New Roman" w:cs="Times New Roman"/>
          <w:sz w:val="28"/>
          <w:szCs w:val="28"/>
          <w:lang w:eastAsia="ru-RU"/>
        </w:rPr>
      </w:pPr>
      <w:r w:rsidRPr="00E8259F">
        <w:rPr>
          <w:rFonts w:ascii="Times New Roman" w:eastAsia="Times New Roman" w:hAnsi="Times New Roman" w:cs="Times New Roman"/>
          <w:b/>
          <w:bCs/>
          <w:i/>
          <w:iCs/>
          <w:color w:val="6781B8"/>
          <w:sz w:val="28"/>
          <w:szCs w:val="28"/>
          <w:lang w:eastAsia="ru-RU"/>
        </w:rPr>
        <w:t>Цель публичного  доклада</w:t>
      </w:r>
      <w:r w:rsidRPr="00E8259F">
        <w:rPr>
          <w:rFonts w:ascii="Times New Roman" w:eastAsia="Times New Roman" w:hAnsi="Times New Roman" w:cs="Times New Roman"/>
          <w:sz w:val="28"/>
          <w:szCs w:val="28"/>
          <w:lang w:eastAsia="ru-RU"/>
        </w:rPr>
        <w:t xml:space="preserve"> – обеспечение информационной основы для организации диалога и согласования интересов всех участников,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w:t>
      </w:r>
    </w:p>
    <w:p w:rsidR="00E8259F" w:rsidRDefault="00E8259F"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DD62A8" w:rsidRDefault="00DD62A8" w:rsidP="00E8259F">
      <w:pPr>
        <w:spacing w:after="0" w:line="240" w:lineRule="auto"/>
        <w:ind w:firstLine="709"/>
        <w:jc w:val="both"/>
        <w:rPr>
          <w:rFonts w:ascii="Times New Roman" w:hAnsi="Times New Roman" w:cs="Times New Roman"/>
          <w:color w:val="000000" w:themeColor="text1"/>
          <w:sz w:val="28"/>
          <w:szCs w:val="28"/>
        </w:rPr>
      </w:pPr>
    </w:p>
    <w:p w:rsidR="00201C4D" w:rsidRPr="00E8259F" w:rsidRDefault="00E8259F" w:rsidP="00E8259F">
      <w:pPr>
        <w:spacing w:after="0" w:line="240" w:lineRule="auto"/>
        <w:ind w:firstLine="709"/>
        <w:jc w:val="center"/>
        <w:rPr>
          <w:rFonts w:ascii="Times New Roman" w:hAnsi="Times New Roman" w:cs="Times New Roman"/>
          <w:b/>
          <w:color w:val="000000" w:themeColor="text1"/>
          <w:sz w:val="28"/>
          <w:szCs w:val="28"/>
        </w:rPr>
      </w:pPr>
      <w:r w:rsidRPr="00E8259F">
        <w:rPr>
          <w:rFonts w:ascii="Times New Roman" w:hAnsi="Times New Roman" w:cs="Times New Roman"/>
          <w:b/>
          <w:color w:val="000000" w:themeColor="text1"/>
          <w:sz w:val="28"/>
          <w:szCs w:val="28"/>
        </w:rPr>
        <w:t>СОДЕРЖАНИЕ</w:t>
      </w:r>
    </w:p>
    <w:p w:rsidR="00E8259F" w:rsidRPr="001C67D1" w:rsidRDefault="00E8259F" w:rsidP="00E8259F">
      <w:pPr>
        <w:spacing w:after="0" w:line="240" w:lineRule="auto"/>
        <w:ind w:firstLine="709"/>
        <w:jc w:val="center"/>
        <w:rPr>
          <w:rFonts w:ascii="Times New Roman" w:hAnsi="Times New Roman" w:cs="Times New Roman"/>
          <w:color w:val="000000" w:themeColor="text1"/>
          <w:sz w:val="28"/>
          <w:szCs w:val="28"/>
        </w:rPr>
      </w:pP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Общая характеристика образовательного учреждения</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Состав воспитанников</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Структура управления образовательным учреждением</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Условия осуществления образовательного процесса</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Учебный план образовательного учреждения.</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Кадровое обеспечение образовательного процесса.</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Финансовое обеспечение функционирования и развития ДОУ</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Результаты образовательной деятельности</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Состояние здоровья воспитанников</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Организация питания.</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Обеспечение безопасности участников образовательного процесса.</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Соблюдение прав детей на образование.</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Социальная активность  и социальное партнерство ДОУ.</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Основные проблемы, сохраняющиеся  в детском саду</w:t>
      </w:r>
    </w:p>
    <w:p w:rsidR="00201C4D" w:rsidRPr="00E8259F" w:rsidRDefault="00201C4D" w:rsidP="00DD62A8">
      <w:pPr>
        <w:pStyle w:val="a3"/>
        <w:numPr>
          <w:ilvl w:val="0"/>
          <w:numId w:val="1"/>
        </w:numPr>
        <w:spacing w:after="0" w:line="360" w:lineRule="auto"/>
        <w:ind w:hanging="357"/>
        <w:jc w:val="both"/>
        <w:rPr>
          <w:rFonts w:ascii="Times New Roman" w:hAnsi="Times New Roman" w:cs="Times New Roman"/>
          <w:color w:val="000000" w:themeColor="text1"/>
          <w:sz w:val="28"/>
          <w:szCs w:val="28"/>
        </w:rPr>
      </w:pPr>
      <w:r w:rsidRPr="00E8259F">
        <w:rPr>
          <w:rFonts w:ascii="Times New Roman" w:hAnsi="Times New Roman" w:cs="Times New Roman"/>
          <w:color w:val="000000" w:themeColor="text1"/>
          <w:sz w:val="28"/>
          <w:szCs w:val="28"/>
        </w:rPr>
        <w:t>Основные направления ближайшего развития детского сада</w:t>
      </w:r>
    </w:p>
    <w:p w:rsidR="00201C4D"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E8259F" w:rsidRDefault="00E8259F" w:rsidP="001C67D1">
      <w:pPr>
        <w:spacing w:after="0" w:line="240" w:lineRule="auto"/>
        <w:ind w:firstLine="709"/>
        <w:jc w:val="both"/>
        <w:rPr>
          <w:rFonts w:ascii="Times New Roman" w:hAnsi="Times New Roman" w:cs="Times New Roman"/>
          <w:color w:val="000000" w:themeColor="text1"/>
          <w:sz w:val="28"/>
          <w:szCs w:val="28"/>
        </w:rPr>
      </w:pPr>
    </w:p>
    <w:p w:rsidR="00201C4D" w:rsidRPr="00E8259F" w:rsidRDefault="00201C4D" w:rsidP="00E8259F">
      <w:pPr>
        <w:spacing w:after="0" w:line="240" w:lineRule="auto"/>
        <w:ind w:firstLine="709"/>
        <w:jc w:val="center"/>
        <w:rPr>
          <w:rFonts w:ascii="Times New Roman" w:hAnsi="Times New Roman" w:cs="Times New Roman"/>
          <w:b/>
          <w:color w:val="000000" w:themeColor="text1"/>
          <w:sz w:val="28"/>
          <w:szCs w:val="28"/>
        </w:rPr>
      </w:pPr>
      <w:r w:rsidRPr="00E8259F">
        <w:rPr>
          <w:rFonts w:ascii="Times New Roman" w:hAnsi="Times New Roman" w:cs="Times New Roman"/>
          <w:b/>
          <w:color w:val="000000" w:themeColor="text1"/>
          <w:sz w:val="28"/>
          <w:szCs w:val="28"/>
        </w:rPr>
        <w:t>1. Общая характеристика образовательного учреждения</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p>
    <w:p w:rsidR="00E8259F" w:rsidRPr="00E8259F" w:rsidRDefault="00E8259F" w:rsidP="00E8259F">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201C4D" w:rsidRPr="001C67D1">
        <w:rPr>
          <w:rFonts w:ascii="Times New Roman" w:hAnsi="Times New Roman" w:cs="Times New Roman"/>
          <w:color w:val="000000" w:themeColor="text1"/>
          <w:sz w:val="28"/>
          <w:szCs w:val="28"/>
        </w:rPr>
        <w:t> </w:t>
      </w:r>
      <w:r w:rsidRPr="00E8259F">
        <w:rPr>
          <w:rFonts w:ascii="Times New Roman" w:hAnsi="Times New Roman" w:cs="Times New Roman"/>
          <w:color w:val="000000" w:themeColor="text1"/>
          <w:sz w:val="28"/>
          <w:szCs w:val="28"/>
        </w:rPr>
        <w:t>Муниципальное бюджетное дошкольное образовательное учреждение</w:t>
      </w:r>
    </w:p>
    <w:p w:rsidR="00201C4D" w:rsidRDefault="00DD62A8" w:rsidP="00DD62A8">
      <w:pPr>
        <w:spacing w:after="0" w:line="240" w:lineRule="auto"/>
        <w:ind w:firstLine="284"/>
        <w:jc w:val="both"/>
        <w:rPr>
          <w:rFonts w:ascii="Times New Roman" w:eastAsia="Times New Roman" w:hAnsi="Times New Roman" w:cs="Times New Roman"/>
          <w:color w:val="000000"/>
          <w:sz w:val="20"/>
          <w:szCs w:val="20"/>
        </w:rPr>
      </w:pPr>
      <w:r>
        <w:rPr>
          <w:rFonts w:ascii="Times New Roman" w:hAnsi="Times New Roman" w:cs="Times New Roman"/>
          <w:color w:val="000000" w:themeColor="text1"/>
          <w:sz w:val="28"/>
          <w:szCs w:val="28"/>
        </w:rPr>
        <w:t>«Д</w:t>
      </w:r>
      <w:r w:rsidR="00E8259F" w:rsidRPr="00E8259F">
        <w:rPr>
          <w:rFonts w:ascii="Times New Roman" w:hAnsi="Times New Roman" w:cs="Times New Roman"/>
          <w:color w:val="000000" w:themeColor="text1"/>
          <w:sz w:val="28"/>
          <w:szCs w:val="28"/>
        </w:rPr>
        <w:t xml:space="preserve">етский </w:t>
      </w:r>
      <w:proofErr w:type="gramStart"/>
      <w:r w:rsidR="00E8259F" w:rsidRPr="00E8259F">
        <w:rPr>
          <w:rFonts w:ascii="Times New Roman" w:hAnsi="Times New Roman" w:cs="Times New Roman"/>
          <w:color w:val="000000" w:themeColor="text1"/>
          <w:sz w:val="28"/>
          <w:szCs w:val="28"/>
        </w:rPr>
        <w:t>сад  №</w:t>
      </w:r>
      <w:proofErr w:type="gramEnd"/>
      <w:r w:rsidR="00E8259F" w:rsidRPr="00E8259F">
        <w:rPr>
          <w:rFonts w:ascii="Times New Roman" w:hAnsi="Times New Roman" w:cs="Times New Roman"/>
          <w:color w:val="000000" w:themeColor="text1"/>
          <w:sz w:val="28"/>
          <w:szCs w:val="28"/>
        </w:rPr>
        <w:t xml:space="preserve"> 26 «Звоночек» города Белово</w:t>
      </w:r>
      <w:r>
        <w:rPr>
          <w:rFonts w:ascii="Times New Roman" w:hAnsi="Times New Roman" w:cs="Times New Roman"/>
          <w:color w:val="000000" w:themeColor="text1"/>
          <w:sz w:val="28"/>
          <w:szCs w:val="28"/>
        </w:rPr>
        <w:t>»</w:t>
      </w:r>
      <w:r w:rsidR="00E8259F" w:rsidRPr="00E8259F">
        <w:rPr>
          <w:rFonts w:ascii="Times New Roman" w:hAnsi="Times New Roman" w:cs="Times New Roman"/>
          <w:color w:val="000000" w:themeColor="text1"/>
          <w:sz w:val="28"/>
          <w:szCs w:val="28"/>
        </w:rPr>
        <w:t xml:space="preserve"> </w:t>
      </w:r>
      <w:r w:rsidR="00201C4D" w:rsidRPr="001C67D1">
        <w:rPr>
          <w:rFonts w:ascii="Times New Roman" w:hAnsi="Times New Roman" w:cs="Times New Roman"/>
          <w:color w:val="000000" w:themeColor="text1"/>
          <w:sz w:val="28"/>
          <w:szCs w:val="28"/>
        </w:rPr>
        <w:t xml:space="preserve">(МБДОУ детский </w:t>
      </w:r>
      <w:r w:rsidR="00E8259F">
        <w:rPr>
          <w:rFonts w:ascii="Times New Roman" w:hAnsi="Times New Roman" w:cs="Times New Roman"/>
          <w:color w:val="000000" w:themeColor="text1"/>
          <w:sz w:val="28"/>
          <w:szCs w:val="28"/>
        </w:rPr>
        <w:t>сад № 26 города Белово</w:t>
      </w:r>
      <w:r w:rsidR="00201C4D" w:rsidRPr="001C67D1">
        <w:rPr>
          <w:rFonts w:ascii="Times New Roman" w:hAnsi="Times New Roman" w:cs="Times New Roman"/>
          <w:color w:val="000000" w:themeColor="text1"/>
          <w:sz w:val="28"/>
          <w:szCs w:val="28"/>
        </w:rPr>
        <w:t>) расположено по адресу:</w:t>
      </w:r>
      <w:r>
        <w:rPr>
          <w:rFonts w:ascii="Times New Roman" w:hAnsi="Times New Roman" w:cs="Times New Roman"/>
          <w:color w:val="000000" w:themeColor="text1"/>
          <w:sz w:val="28"/>
          <w:szCs w:val="28"/>
        </w:rPr>
        <w:t xml:space="preserve"> </w:t>
      </w:r>
      <w:r w:rsidRPr="00DD62A8">
        <w:rPr>
          <w:rFonts w:ascii="Times New Roman" w:eastAsia="Times New Roman" w:hAnsi="Times New Roman" w:cs="Times New Roman"/>
          <w:color w:val="000000"/>
          <w:sz w:val="28"/>
          <w:szCs w:val="28"/>
        </w:rPr>
        <w:t xml:space="preserve">ул. Энергетическая, 10, </w:t>
      </w:r>
      <w:proofErr w:type="spellStart"/>
      <w:r w:rsidRPr="00DD62A8">
        <w:rPr>
          <w:rFonts w:ascii="Times New Roman" w:eastAsia="Times New Roman" w:hAnsi="Times New Roman" w:cs="Times New Roman"/>
          <w:color w:val="000000"/>
          <w:sz w:val="28"/>
          <w:szCs w:val="28"/>
        </w:rPr>
        <w:t>пгт</w:t>
      </w:r>
      <w:proofErr w:type="spellEnd"/>
      <w:r w:rsidRPr="00DD62A8">
        <w:rPr>
          <w:rFonts w:ascii="Times New Roman" w:eastAsia="Times New Roman" w:hAnsi="Times New Roman" w:cs="Times New Roman"/>
          <w:color w:val="000000"/>
          <w:sz w:val="28"/>
          <w:szCs w:val="28"/>
        </w:rPr>
        <w:t xml:space="preserve">. </w:t>
      </w:r>
      <w:proofErr w:type="spellStart"/>
      <w:r w:rsidRPr="00DD62A8">
        <w:rPr>
          <w:rFonts w:ascii="Times New Roman" w:eastAsia="Times New Roman" w:hAnsi="Times New Roman" w:cs="Times New Roman"/>
          <w:color w:val="000000"/>
          <w:sz w:val="28"/>
          <w:szCs w:val="28"/>
        </w:rPr>
        <w:t>Инской</w:t>
      </w:r>
      <w:proofErr w:type="spellEnd"/>
      <w:r w:rsidRPr="00DD62A8">
        <w:rPr>
          <w:rFonts w:ascii="Times New Roman" w:eastAsia="Times New Roman" w:hAnsi="Times New Roman" w:cs="Times New Roman"/>
          <w:color w:val="000000"/>
          <w:sz w:val="28"/>
          <w:szCs w:val="28"/>
        </w:rPr>
        <w:t>, г.</w:t>
      </w:r>
      <w:r w:rsidRPr="00DD62A8">
        <w:rPr>
          <w:rFonts w:ascii="Times New Roman" w:eastAsia="Calibri" w:hAnsi="Times New Roman" w:cs="Times New Roman"/>
          <w:sz w:val="28"/>
          <w:szCs w:val="28"/>
        </w:rPr>
        <w:t xml:space="preserve"> </w:t>
      </w:r>
      <w:r w:rsidRPr="00DD62A8">
        <w:rPr>
          <w:rFonts w:ascii="Times New Roman" w:eastAsia="Times New Roman" w:hAnsi="Times New Roman" w:cs="Times New Roman"/>
          <w:color w:val="000000"/>
          <w:sz w:val="28"/>
          <w:szCs w:val="28"/>
        </w:rPr>
        <w:t>Белово, Кемеровская область</w:t>
      </w:r>
      <w:r>
        <w:rPr>
          <w:rFonts w:ascii="Times New Roman" w:eastAsia="Times New Roman" w:hAnsi="Times New Roman" w:cs="Times New Roman"/>
          <w:color w:val="000000"/>
          <w:sz w:val="28"/>
          <w:szCs w:val="28"/>
        </w:rPr>
        <w:t>.</w:t>
      </w:r>
    </w:p>
    <w:p w:rsidR="001971F7" w:rsidRPr="001971F7" w:rsidRDefault="001971F7" w:rsidP="00DD62A8">
      <w:pPr>
        <w:spacing w:after="0" w:line="240" w:lineRule="auto"/>
        <w:ind w:firstLine="284"/>
        <w:jc w:val="both"/>
        <w:rPr>
          <w:rFonts w:ascii="Times New Roman" w:hAnsi="Times New Roman" w:cs="Times New Roman"/>
          <w:color w:val="000000" w:themeColor="text1"/>
          <w:sz w:val="20"/>
          <w:szCs w:val="20"/>
        </w:rPr>
      </w:pP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DD62A8">
        <w:rPr>
          <w:rFonts w:ascii="Times New Roman" w:hAnsi="Times New Roman" w:cs="Times New Roman"/>
          <w:i/>
          <w:color w:val="000000" w:themeColor="text1"/>
          <w:sz w:val="28"/>
          <w:szCs w:val="28"/>
        </w:rPr>
        <w:t>Юридический адрес:</w:t>
      </w:r>
      <w:r w:rsidR="00E8259F">
        <w:rPr>
          <w:rFonts w:ascii="Times New Roman" w:hAnsi="Times New Roman" w:cs="Times New Roman"/>
          <w:color w:val="000000" w:themeColor="text1"/>
          <w:sz w:val="28"/>
          <w:szCs w:val="28"/>
        </w:rPr>
        <w:t xml:space="preserve"> </w:t>
      </w:r>
      <w:r w:rsidR="00DD62A8" w:rsidRPr="00DD62A8">
        <w:rPr>
          <w:rFonts w:ascii="Times New Roman" w:eastAsia="Times New Roman" w:hAnsi="Times New Roman" w:cs="Times New Roman"/>
          <w:color w:val="000000"/>
          <w:sz w:val="28"/>
          <w:szCs w:val="28"/>
        </w:rPr>
        <w:t xml:space="preserve">ул. Энергетическая, 10, </w:t>
      </w:r>
      <w:proofErr w:type="spellStart"/>
      <w:r w:rsidR="00DD62A8" w:rsidRPr="00DD62A8">
        <w:rPr>
          <w:rFonts w:ascii="Times New Roman" w:eastAsia="Times New Roman" w:hAnsi="Times New Roman" w:cs="Times New Roman"/>
          <w:color w:val="000000"/>
          <w:sz w:val="28"/>
          <w:szCs w:val="28"/>
        </w:rPr>
        <w:t>пгт</w:t>
      </w:r>
      <w:proofErr w:type="spellEnd"/>
      <w:r w:rsidR="00DD62A8" w:rsidRPr="00DD62A8">
        <w:rPr>
          <w:rFonts w:ascii="Times New Roman" w:eastAsia="Times New Roman" w:hAnsi="Times New Roman" w:cs="Times New Roman"/>
          <w:color w:val="000000"/>
          <w:sz w:val="28"/>
          <w:szCs w:val="28"/>
        </w:rPr>
        <w:t xml:space="preserve">. </w:t>
      </w:r>
      <w:proofErr w:type="spellStart"/>
      <w:r w:rsidR="00DD62A8" w:rsidRPr="00DD62A8">
        <w:rPr>
          <w:rFonts w:ascii="Times New Roman" w:eastAsia="Times New Roman" w:hAnsi="Times New Roman" w:cs="Times New Roman"/>
          <w:color w:val="000000"/>
          <w:sz w:val="28"/>
          <w:szCs w:val="28"/>
        </w:rPr>
        <w:t>Инской</w:t>
      </w:r>
      <w:proofErr w:type="spellEnd"/>
      <w:r w:rsidR="00DD62A8" w:rsidRPr="00DD62A8">
        <w:rPr>
          <w:rFonts w:ascii="Times New Roman" w:eastAsia="Times New Roman" w:hAnsi="Times New Roman" w:cs="Times New Roman"/>
          <w:color w:val="000000"/>
          <w:sz w:val="28"/>
          <w:szCs w:val="28"/>
        </w:rPr>
        <w:t>, г.</w:t>
      </w:r>
      <w:r w:rsidR="00DD62A8" w:rsidRPr="00DD62A8">
        <w:rPr>
          <w:rFonts w:ascii="Times New Roman" w:eastAsia="Calibri" w:hAnsi="Times New Roman" w:cs="Times New Roman"/>
          <w:sz w:val="28"/>
          <w:szCs w:val="28"/>
        </w:rPr>
        <w:t xml:space="preserve"> </w:t>
      </w:r>
      <w:r w:rsidR="00DD62A8" w:rsidRPr="00DD62A8">
        <w:rPr>
          <w:rFonts w:ascii="Times New Roman" w:eastAsia="Times New Roman" w:hAnsi="Times New Roman" w:cs="Times New Roman"/>
          <w:color w:val="000000"/>
          <w:sz w:val="28"/>
          <w:szCs w:val="28"/>
        </w:rPr>
        <w:t>Белово, Кемеровская область, 652644, РФ.</w:t>
      </w:r>
    </w:p>
    <w:p w:rsidR="00E8259F" w:rsidRDefault="00201C4D" w:rsidP="001C67D1">
      <w:pPr>
        <w:spacing w:after="0" w:line="240" w:lineRule="auto"/>
        <w:ind w:firstLine="709"/>
        <w:jc w:val="both"/>
        <w:rPr>
          <w:rFonts w:ascii="Times New Roman" w:hAnsi="Times New Roman" w:cs="Times New Roman"/>
          <w:color w:val="000000" w:themeColor="text1"/>
          <w:sz w:val="20"/>
          <w:szCs w:val="20"/>
        </w:rPr>
      </w:pPr>
      <w:r w:rsidRPr="00E322B0">
        <w:rPr>
          <w:rFonts w:ascii="Times New Roman" w:hAnsi="Times New Roman" w:cs="Times New Roman"/>
          <w:i/>
          <w:color w:val="000000" w:themeColor="text1"/>
          <w:sz w:val="28"/>
          <w:szCs w:val="28"/>
        </w:rPr>
        <w:t>тел.</w:t>
      </w:r>
      <w:r w:rsidRPr="001C67D1">
        <w:rPr>
          <w:rFonts w:ascii="Times New Roman" w:hAnsi="Times New Roman" w:cs="Times New Roman"/>
          <w:color w:val="000000" w:themeColor="text1"/>
          <w:sz w:val="28"/>
          <w:szCs w:val="28"/>
        </w:rPr>
        <w:t xml:space="preserve"> </w:t>
      </w:r>
      <w:r w:rsidR="00E8259F">
        <w:rPr>
          <w:rFonts w:ascii="Times New Roman" w:hAnsi="Times New Roman" w:cs="Times New Roman"/>
          <w:color w:val="000000" w:themeColor="text1"/>
          <w:sz w:val="28"/>
          <w:szCs w:val="28"/>
        </w:rPr>
        <w:t>8(384</w:t>
      </w:r>
      <w:r w:rsidRPr="001C67D1">
        <w:rPr>
          <w:rFonts w:ascii="Times New Roman" w:hAnsi="Times New Roman" w:cs="Times New Roman"/>
          <w:color w:val="000000" w:themeColor="text1"/>
          <w:sz w:val="28"/>
          <w:szCs w:val="28"/>
        </w:rPr>
        <w:t>5</w:t>
      </w:r>
      <w:r w:rsidR="00E8259F">
        <w:rPr>
          <w:rFonts w:ascii="Times New Roman" w:hAnsi="Times New Roman" w:cs="Times New Roman"/>
          <w:color w:val="000000" w:themeColor="text1"/>
          <w:sz w:val="28"/>
          <w:szCs w:val="28"/>
        </w:rPr>
        <w:t>2) 6-59-62</w:t>
      </w:r>
      <w:r w:rsidRPr="001C67D1">
        <w:rPr>
          <w:rFonts w:ascii="Times New Roman" w:hAnsi="Times New Roman" w:cs="Times New Roman"/>
          <w:color w:val="000000" w:themeColor="text1"/>
          <w:sz w:val="28"/>
          <w:szCs w:val="28"/>
        </w:rPr>
        <w:t xml:space="preserve"> </w:t>
      </w:r>
    </w:p>
    <w:p w:rsidR="001971F7" w:rsidRPr="001971F7" w:rsidRDefault="001971F7" w:rsidP="001C67D1">
      <w:pPr>
        <w:spacing w:after="0" w:line="240" w:lineRule="auto"/>
        <w:ind w:firstLine="709"/>
        <w:jc w:val="both"/>
        <w:rPr>
          <w:rFonts w:ascii="Times New Roman" w:hAnsi="Times New Roman" w:cs="Times New Roman"/>
          <w:color w:val="000000" w:themeColor="text1"/>
          <w:sz w:val="20"/>
          <w:szCs w:val="20"/>
        </w:rPr>
      </w:pP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DD62A8">
        <w:rPr>
          <w:rFonts w:ascii="Times New Roman" w:hAnsi="Times New Roman" w:cs="Times New Roman"/>
          <w:i/>
          <w:color w:val="000000" w:themeColor="text1"/>
          <w:sz w:val="28"/>
          <w:szCs w:val="28"/>
        </w:rPr>
        <w:t>Банковские реквизиты:</w:t>
      </w:r>
      <w:r w:rsidRPr="001C67D1">
        <w:rPr>
          <w:rFonts w:ascii="Times New Roman" w:hAnsi="Times New Roman" w:cs="Times New Roman"/>
          <w:color w:val="000000" w:themeColor="text1"/>
          <w:sz w:val="28"/>
          <w:szCs w:val="28"/>
        </w:rPr>
        <w:t xml:space="preserve"> </w:t>
      </w:r>
      <w:r w:rsidR="00DD62A8">
        <w:rPr>
          <w:rFonts w:ascii="Times New Roman" w:hAnsi="Times New Roman" w:cs="Times New Roman"/>
          <w:color w:val="000000" w:themeColor="text1"/>
          <w:sz w:val="28"/>
          <w:szCs w:val="28"/>
        </w:rPr>
        <w:t>ИНН</w:t>
      </w:r>
      <w:r w:rsidR="00DD62A8" w:rsidRPr="00DD62A8">
        <w:rPr>
          <w:rFonts w:ascii="Times New Roman" w:hAnsi="Times New Roman" w:cs="Times New Roman"/>
          <w:color w:val="000000" w:themeColor="text1"/>
          <w:sz w:val="28"/>
          <w:szCs w:val="28"/>
        </w:rPr>
        <w:t>/</w:t>
      </w:r>
      <w:r w:rsidR="00DD62A8">
        <w:rPr>
          <w:rFonts w:ascii="Times New Roman" w:hAnsi="Times New Roman" w:cs="Times New Roman"/>
          <w:color w:val="000000" w:themeColor="text1"/>
          <w:sz w:val="28"/>
          <w:szCs w:val="28"/>
        </w:rPr>
        <w:t xml:space="preserve">КПП </w:t>
      </w:r>
      <w:r w:rsidR="00DD62A8" w:rsidRPr="00DD62A8">
        <w:rPr>
          <w:rFonts w:ascii="Times New Roman" w:eastAsia="Times New Roman" w:hAnsi="Times New Roman" w:cs="Times New Roman"/>
          <w:color w:val="000000"/>
          <w:sz w:val="28"/>
          <w:szCs w:val="28"/>
        </w:rPr>
        <w:t>4202017822/420201001</w:t>
      </w:r>
    </w:p>
    <w:p w:rsidR="00201C4D" w:rsidRDefault="00201C4D" w:rsidP="001C67D1">
      <w:pPr>
        <w:spacing w:after="0" w:line="240" w:lineRule="auto"/>
        <w:ind w:firstLine="709"/>
        <w:jc w:val="both"/>
        <w:rPr>
          <w:rFonts w:ascii="Verdana" w:hAnsi="Verdana"/>
          <w:color w:val="000000"/>
          <w:sz w:val="18"/>
          <w:szCs w:val="18"/>
        </w:rPr>
      </w:pPr>
      <w:r w:rsidRPr="00E322B0">
        <w:rPr>
          <w:rFonts w:ascii="Times New Roman" w:hAnsi="Times New Roman" w:cs="Times New Roman"/>
          <w:i/>
          <w:color w:val="000000" w:themeColor="text1"/>
          <w:sz w:val="28"/>
          <w:szCs w:val="28"/>
        </w:rPr>
        <w:t>Учредитель:</w:t>
      </w:r>
      <w:r w:rsidRPr="001C67D1">
        <w:rPr>
          <w:rFonts w:ascii="Times New Roman" w:hAnsi="Times New Roman" w:cs="Times New Roman"/>
          <w:color w:val="000000" w:themeColor="text1"/>
          <w:sz w:val="28"/>
          <w:szCs w:val="28"/>
        </w:rPr>
        <w:t xml:space="preserve"> </w:t>
      </w:r>
      <w:r w:rsidR="00E322B0" w:rsidRPr="00E322B0">
        <w:rPr>
          <w:rFonts w:ascii="Times New Roman" w:hAnsi="Times New Roman" w:cs="Times New Roman"/>
          <w:color w:val="000000"/>
          <w:sz w:val="28"/>
          <w:szCs w:val="28"/>
        </w:rPr>
        <w:t xml:space="preserve">Муниципальное образование </w:t>
      </w:r>
      <w:proofErr w:type="spellStart"/>
      <w:r w:rsidR="00E322B0" w:rsidRPr="00E322B0">
        <w:rPr>
          <w:rFonts w:ascii="Times New Roman" w:hAnsi="Times New Roman" w:cs="Times New Roman"/>
          <w:color w:val="000000"/>
          <w:sz w:val="28"/>
          <w:szCs w:val="28"/>
        </w:rPr>
        <w:t>Беловский</w:t>
      </w:r>
      <w:proofErr w:type="spellEnd"/>
      <w:r w:rsidR="00E322B0" w:rsidRPr="00E322B0">
        <w:rPr>
          <w:rFonts w:ascii="Times New Roman" w:hAnsi="Times New Roman" w:cs="Times New Roman"/>
          <w:color w:val="000000"/>
          <w:sz w:val="28"/>
          <w:szCs w:val="28"/>
        </w:rPr>
        <w:t xml:space="preserve"> городской округ. </w:t>
      </w:r>
      <w:r w:rsidR="00E322B0" w:rsidRPr="00E322B0">
        <w:rPr>
          <w:rFonts w:ascii="Times New Roman" w:hAnsi="Times New Roman" w:cs="Times New Roman"/>
          <w:color w:val="000000"/>
          <w:sz w:val="28"/>
          <w:szCs w:val="28"/>
        </w:rPr>
        <w:br/>
        <w:t>Функции и полномочия Учредителя осуществляет Администрация Беловского городского округа</w:t>
      </w:r>
      <w:r w:rsidR="00E322B0">
        <w:rPr>
          <w:rFonts w:ascii="Verdana" w:hAnsi="Verdana"/>
          <w:color w:val="000000"/>
          <w:sz w:val="18"/>
          <w:szCs w:val="18"/>
        </w:rPr>
        <w:t xml:space="preserve"> </w:t>
      </w:r>
    </w:p>
    <w:p w:rsidR="00201C4D" w:rsidRDefault="00201C4D" w:rsidP="001C67D1">
      <w:pPr>
        <w:spacing w:after="0" w:line="240" w:lineRule="auto"/>
        <w:ind w:firstLine="709"/>
        <w:jc w:val="both"/>
        <w:rPr>
          <w:rFonts w:ascii="Times New Roman" w:hAnsi="Times New Roman" w:cs="Times New Roman"/>
          <w:color w:val="000000" w:themeColor="text1"/>
          <w:sz w:val="28"/>
          <w:szCs w:val="28"/>
        </w:rPr>
      </w:pPr>
      <w:r w:rsidRPr="00E322B0">
        <w:rPr>
          <w:rFonts w:ascii="Times New Roman" w:hAnsi="Times New Roman" w:cs="Times New Roman"/>
          <w:i/>
          <w:color w:val="000000" w:themeColor="text1"/>
          <w:sz w:val="28"/>
          <w:szCs w:val="28"/>
        </w:rPr>
        <w:t>Лицензия</w:t>
      </w:r>
      <w:r w:rsidR="00DD62A8">
        <w:rPr>
          <w:rFonts w:ascii="Times New Roman" w:hAnsi="Times New Roman" w:cs="Times New Roman"/>
          <w:color w:val="000000" w:themeColor="text1"/>
          <w:sz w:val="28"/>
          <w:szCs w:val="28"/>
        </w:rPr>
        <w:t xml:space="preserve"> </w:t>
      </w:r>
      <w:r w:rsidR="001971F7">
        <w:rPr>
          <w:rFonts w:ascii="Times New Roman" w:hAnsi="Times New Roman" w:cs="Times New Roman"/>
          <w:color w:val="000000" w:themeColor="text1"/>
          <w:sz w:val="28"/>
          <w:szCs w:val="28"/>
        </w:rPr>
        <w:t>от 30.08.2012г. серия А №0002766, регистрационный номер №12990.</w:t>
      </w:r>
    </w:p>
    <w:p w:rsidR="001971F7" w:rsidRPr="001C67D1" w:rsidRDefault="001971F7" w:rsidP="001C67D1">
      <w:pPr>
        <w:spacing w:after="0" w:line="240" w:lineRule="auto"/>
        <w:ind w:firstLine="709"/>
        <w:jc w:val="both"/>
        <w:rPr>
          <w:rFonts w:ascii="Times New Roman" w:hAnsi="Times New Roman" w:cs="Times New Roman"/>
          <w:color w:val="000000" w:themeColor="text1"/>
          <w:sz w:val="28"/>
          <w:szCs w:val="28"/>
        </w:rPr>
      </w:pPr>
    </w:p>
    <w:p w:rsidR="00201C4D" w:rsidRPr="00E322B0" w:rsidRDefault="00201C4D" w:rsidP="00E322B0">
      <w:pPr>
        <w:spacing w:after="0" w:line="240" w:lineRule="auto"/>
        <w:ind w:firstLine="709"/>
        <w:jc w:val="both"/>
        <w:rPr>
          <w:rFonts w:ascii="Times New Roman" w:hAnsi="Times New Roman" w:cs="Times New Roman"/>
          <w:i/>
          <w:color w:val="000000" w:themeColor="text1"/>
          <w:sz w:val="28"/>
          <w:szCs w:val="28"/>
        </w:rPr>
      </w:pPr>
      <w:r w:rsidRPr="00E322B0">
        <w:rPr>
          <w:rFonts w:ascii="Times New Roman" w:hAnsi="Times New Roman" w:cs="Times New Roman"/>
          <w:i/>
          <w:color w:val="000000" w:themeColor="text1"/>
          <w:sz w:val="28"/>
          <w:szCs w:val="28"/>
        </w:rPr>
        <w:t xml:space="preserve">Государственный статус образовательного учреждения: </w:t>
      </w:r>
    </w:p>
    <w:p w:rsidR="00201C4D" w:rsidRPr="001C67D1" w:rsidRDefault="00201C4D" w:rsidP="00E322B0">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тип </w:t>
      </w:r>
      <w:r w:rsidR="00FF2E06">
        <w:rPr>
          <w:rFonts w:ascii="Times New Roman" w:hAnsi="Times New Roman" w:cs="Times New Roman"/>
          <w:color w:val="000000" w:themeColor="text1"/>
          <w:sz w:val="28"/>
          <w:szCs w:val="28"/>
        </w:rPr>
        <w:t xml:space="preserve">- </w:t>
      </w:r>
      <w:r w:rsidRPr="001C67D1">
        <w:rPr>
          <w:rFonts w:ascii="Times New Roman" w:hAnsi="Times New Roman" w:cs="Times New Roman"/>
          <w:color w:val="000000" w:themeColor="text1"/>
          <w:sz w:val="28"/>
          <w:szCs w:val="28"/>
        </w:rPr>
        <w:t>дошкольное образовательное учреждение</w:t>
      </w:r>
    </w:p>
    <w:p w:rsidR="00201C4D" w:rsidRDefault="00201C4D" w:rsidP="00E322B0">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вид </w:t>
      </w:r>
      <w:r w:rsidR="00FF2E06">
        <w:rPr>
          <w:rFonts w:ascii="Times New Roman" w:hAnsi="Times New Roman" w:cs="Times New Roman"/>
          <w:color w:val="000000" w:themeColor="text1"/>
          <w:sz w:val="28"/>
          <w:szCs w:val="28"/>
        </w:rPr>
        <w:t>-</w:t>
      </w:r>
      <w:r w:rsidRPr="001C67D1">
        <w:rPr>
          <w:rFonts w:ascii="Times New Roman" w:hAnsi="Times New Roman" w:cs="Times New Roman"/>
          <w:color w:val="000000" w:themeColor="text1"/>
          <w:sz w:val="28"/>
          <w:szCs w:val="28"/>
        </w:rPr>
        <w:t xml:space="preserve"> детский сад</w:t>
      </w:r>
    </w:p>
    <w:p w:rsidR="001971F7" w:rsidRDefault="001971F7" w:rsidP="00E322B0">
      <w:pPr>
        <w:spacing w:after="0" w:line="240" w:lineRule="auto"/>
        <w:ind w:firstLine="709"/>
        <w:jc w:val="both"/>
        <w:rPr>
          <w:rFonts w:ascii="Times New Roman" w:hAnsi="Times New Roman" w:cs="Times New Roman"/>
          <w:color w:val="000000" w:themeColor="text1"/>
          <w:sz w:val="28"/>
          <w:szCs w:val="28"/>
        </w:rPr>
      </w:pPr>
    </w:p>
    <w:p w:rsidR="00E322B0" w:rsidRPr="00E322B0" w:rsidRDefault="00E322B0" w:rsidP="00E322B0">
      <w:pPr>
        <w:spacing w:after="0" w:line="240" w:lineRule="auto"/>
        <w:ind w:firstLine="709"/>
        <w:rPr>
          <w:rFonts w:ascii="Times New Roman" w:eastAsia="Times New Roman" w:hAnsi="Times New Roman" w:cs="Times New Roman"/>
          <w:color w:val="000000" w:themeColor="text1"/>
          <w:sz w:val="28"/>
          <w:szCs w:val="28"/>
          <w:lang w:eastAsia="ru-RU"/>
        </w:rPr>
      </w:pPr>
      <w:r w:rsidRPr="00E322B0">
        <w:rPr>
          <w:rFonts w:ascii="Times New Roman" w:eastAsia="Times New Roman" w:hAnsi="Times New Roman" w:cs="Times New Roman"/>
          <w:bCs/>
          <w:i/>
          <w:color w:val="000000" w:themeColor="text1"/>
          <w:sz w:val="28"/>
          <w:szCs w:val="28"/>
          <w:lang w:val="en-US" w:eastAsia="ru-RU"/>
        </w:rPr>
        <w:t>E</w:t>
      </w:r>
      <w:r w:rsidRPr="00E322B0">
        <w:rPr>
          <w:rFonts w:ascii="Times New Roman" w:eastAsia="Times New Roman" w:hAnsi="Times New Roman" w:cs="Times New Roman"/>
          <w:bCs/>
          <w:i/>
          <w:color w:val="000000" w:themeColor="text1"/>
          <w:sz w:val="28"/>
          <w:szCs w:val="28"/>
          <w:lang w:eastAsia="ru-RU"/>
        </w:rPr>
        <w:t>-</w:t>
      </w:r>
      <w:r w:rsidRPr="00E322B0">
        <w:rPr>
          <w:rFonts w:ascii="Times New Roman" w:eastAsia="Times New Roman" w:hAnsi="Times New Roman" w:cs="Times New Roman"/>
          <w:bCs/>
          <w:i/>
          <w:color w:val="000000" w:themeColor="text1"/>
          <w:sz w:val="28"/>
          <w:szCs w:val="28"/>
          <w:lang w:val="en-US" w:eastAsia="ru-RU"/>
        </w:rPr>
        <w:t>mail</w:t>
      </w:r>
      <w:r w:rsidRPr="00E322B0">
        <w:rPr>
          <w:rFonts w:ascii="Times New Roman" w:eastAsia="Times New Roman" w:hAnsi="Times New Roman" w:cs="Times New Roman"/>
          <w:bCs/>
          <w:i/>
          <w:color w:val="000000" w:themeColor="text1"/>
          <w:sz w:val="28"/>
          <w:szCs w:val="28"/>
          <w:lang w:eastAsia="ru-RU"/>
        </w:rPr>
        <w:t>:</w:t>
      </w:r>
      <w:r w:rsidRPr="001971F7">
        <w:rPr>
          <w:rFonts w:ascii="Times New Roman" w:eastAsia="Times New Roman" w:hAnsi="Times New Roman" w:cs="Times New Roman"/>
          <w:bCs/>
          <w:i/>
          <w:color w:val="000000" w:themeColor="text1"/>
          <w:sz w:val="28"/>
          <w:szCs w:val="28"/>
          <w:lang w:eastAsia="ru-RU"/>
        </w:rPr>
        <w:t xml:space="preserve"> </w:t>
      </w:r>
      <w:hyperlink r:id="rId6" w:history="1">
        <w:r w:rsidRPr="00E322B0">
          <w:rPr>
            <w:rFonts w:ascii="Times New Roman" w:eastAsia="Times New Roman" w:hAnsi="Times New Roman" w:cs="Times New Roman"/>
            <w:color w:val="000000" w:themeColor="text1"/>
            <w:sz w:val="28"/>
            <w:szCs w:val="28"/>
            <w:lang w:val="en-US" w:eastAsia="ru-RU"/>
          </w:rPr>
          <w:t>zvonochek</w:t>
        </w:r>
        <w:r w:rsidRPr="00E322B0">
          <w:rPr>
            <w:rFonts w:ascii="Times New Roman" w:eastAsia="Times New Roman" w:hAnsi="Times New Roman" w:cs="Times New Roman"/>
            <w:color w:val="000000" w:themeColor="text1"/>
            <w:sz w:val="28"/>
            <w:szCs w:val="28"/>
            <w:lang w:eastAsia="ru-RU"/>
          </w:rPr>
          <w:t>26@</w:t>
        </w:r>
        <w:r w:rsidRPr="00E322B0">
          <w:rPr>
            <w:rFonts w:ascii="Times New Roman" w:eastAsia="Times New Roman" w:hAnsi="Times New Roman" w:cs="Times New Roman"/>
            <w:color w:val="000000" w:themeColor="text1"/>
            <w:sz w:val="28"/>
            <w:szCs w:val="28"/>
            <w:lang w:val="en-US" w:eastAsia="ru-RU"/>
          </w:rPr>
          <w:t>mail</w:t>
        </w:r>
        <w:r w:rsidRPr="00E322B0">
          <w:rPr>
            <w:rFonts w:ascii="Times New Roman" w:eastAsia="Times New Roman" w:hAnsi="Times New Roman" w:cs="Times New Roman"/>
            <w:color w:val="000000" w:themeColor="text1"/>
            <w:sz w:val="28"/>
            <w:szCs w:val="28"/>
            <w:lang w:eastAsia="ru-RU"/>
          </w:rPr>
          <w:t>.</w:t>
        </w:r>
        <w:r w:rsidRPr="00E322B0">
          <w:rPr>
            <w:rFonts w:ascii="Times New Roman" w:eastAsia="Times New Roman" w:hAnsi="Times New Roman" w:cs="Times New Roman"/>
            <w:color w:val="000000" w:themeColor="text1"/>
            <w:sz w:val="28"/>
            <w:szCs w:val="28"/>
            <w:lang w:val="en-US" w:eastAsia="ru-RU"/>
          </w:rPr>
          <w:t>ru</w:t>
        </w:r>
      </w:hyperlink>
    </w:p>
    <w:p w:rsidR="00E322B0" w:rsidRDefault="00E322B0" w:rsidP="00E322B0">
      <w:pPr>
        <w:spacing w:after="0" w:line="240" w:lineRule="auto"/>
        <w:ind w:left="708" w:firstLine="1"/>
        <w:rPr>
          <w:rFonts w:ascii="Times New Roman" w:eastAsia="Times New Roman" w:hAnsi="Times New Roman" w:cs="Times New Roman"/>
          <w:bCs/>
          <w:color w:val="000000" w:themeColor="text1"/>
          <w:sz w:val="28"/>
          <w:szCs w:val="28"/>
          <w:lang w:eastAsia="ru-RU"/>
        </w:rPr>
      </w:pPr>
      <w:r w:rsidRPr="00E322B0">
        <w:rPr>
          <w:rFonts w:ascii="Times New Roman" w:eastAsia="Times New Roman" w:hAnsi="Times New Roman" w:cs="Times New Roman"/>
          <w:bCs/>
          <w:i/>
          <w:color w:val="000000" w:themeColor="text1"/>
          <w:sz w:val="28"/>
          <w:szCs w:val="28"/>
          <w:lang w:eastAsia="ru-RU"/>
        </w:rPr>
        <w:t>Режим работы:</w:t>
      </w:r>
      <w:r w:rsidR="001971F7">
        <w:rPr>
          <w:rFonts w:ascii="Times New Roman" w:eastAsia="Times New Roman" w:hAnsi="Times New Roman" w:cs="Times New Roman"/>
          <w:color w:val="000000" w:themeColor="text1"/>
          <w:sz w:val="28"/>
          <w:szCs w:val="28"/>
          <w:lang w:eastAsia="ru-RU"/>
        </w:rPr>
        <w:t> ПН–ПТ 07:00 – 19:</w:t>
      </w:r>
      <w:r w:rsidRPr="00E322B0">
        <w:rPr>
          <w:rFonts w:ascii="Times New Roman" w:eastAsia="Times New Roman" w:hAnsi="Times New Roman" w:cs="Times New Roman"/>
          <w:color w:val="000000" w:themeColor="text1"/>
          <w:sz w:val="28"/>
          <w:szCs w:val="28"/>
          <w:lang w:eastAsia="ru-RU"/>
        </w:rPr>
        <w:t>00</w:t>
      </w:r>
      <w:r w:rsidRPr="00E322B0">
        <w:rPr>
          <w:rFonts w:ascii="Times New Roman" w:eastAsia="Times New Roman" w:hAnsi="Times New Roman" w:cs="Times New Roman"/>
          <w:color w:val="000000" w:themeColor="text1"/>
          <w:sz w:val="28"/>
          <w:szCs w:val="28"/>
          <w:lang w:eastAsia="ru-RU"/>
        </w:rPr>
        <w:br/>
      </w:r>
      <w:r w:rsidRPr="00E322B0">
        <w:rPr>
          <w:rFonts w:ascii="Times New Roman" w:eastAsia="Times New Roman" w:hAnsi="Times New Roman" w:cs="Times New Roman"/>
          <w:bCs/>
          <w:i/>
          <w:color w:val="000000" w:themeColor="text1"/>
          <w:sz w:val="28"/>
          <w:szCs w:val="28"/>
          <w:lang w:eastAsia="ru-RU"/>
        </w:rPr>
        <w:t>Выходные дни:</w:t>
      </w:r>
      <w:r w:rsidRPr="00E322B0">
        <w:rPr>
          <w:rFonts w:ascii="Times New Roman" w:eastAsia="Times New Roman" w:hAnsi="Times New Roman" w:cs="Times New Roman"/>
          <w:i/>
          <w:color w:val="000000" w:themeColor="text1"/>
          <w:sz w:val="28"/>
          <w:szCs w:val="28"/>
          <w:lang w:eastAsia="ru-RU"/>
        </w:rPr>
        <w:t> </w:t>
      </w:r>
      <w:r w:rsidRPr="00E322B0">
        <w:rPr>
          <w:rFonts w:ascii="Times New Roman" w:eastAsia="Times New Roman" w:hAnsi="Times New Roman" w:cs="Times New Roman"/>
          <w:color w:val="000000" w:themeColor="text1"/>
          <w:sz w:val="28"/>
          <w:szCs w:val="28"/>
          <w:lang w:eastAsia="ru-RU"/>
        </w:rPr>
        <w:t>СБ–ВС, праздничные дни</w:t>
      </w:r>
      <w:r w:rsidRPr="00E322B0">
        <w:rPr>
          <w:rFonts w:ascii="Times New Roman" w:eastAsia="Times New Roman" w:hAnsi="Times New Roman" w:cs="Times New Roman"/>
          <w:color w:val="000000" w:themeColor="text1"/>
          <w:sz w:val="28"/>
          <w:szCs w:val="28"/>
          <w:lang w:eastAsia="ru-RU"/>
        </w:rPr>
        <w:br/>
      </w:r>
      <w:r w:rsidRPr="00E322B0">
        <w:rPr>
          <w:rFonts w:ascii="Times New Roman" w:eastAsia="Times New Roman" w:hAnsi="Times New Roman" w:cs="Times New Roman"/>
          <w:bCs/>
          <w:i/>
          <w:color w:val="000000" w:themeColor="text1"/>
          <w:sz w:val="28"/>
          <w:szCs w:val="28"/>
          <w:lang w:eastAsia="ru-RU"/>
        </w:rPr>
        <w:t>Часы приёма:</w:t>
      </w:r>
      <w:r w:rsidR="001971F7">
        <w:rPr>
          <w:rFonts w:ascii="Times New Roman" w:eastAsia="Times New Roman" w:hAnsi="Times New Roman" w:cs="Times New Roman"/>
          <w:color w:val="000000" w:themeColor="text1"/>
          <w:sz w:val="28"/>
          <w:szCs w:val="28"/>
          <w:lang w:eastAsia="ru-RU"/>
        </w:rPr>
        <w:t> СР 08:00 – 17:</w:t>
      </w:r>
      <w:r w:rsidRPr="00E322B0">
        <w:rPr>
          <w:rFonts w:ascii="Times New Roman" w:eastAsia="Times New Roman" w:hAnsi="Times New Roman" w:cs="Times New Roman"/>
          <w:color w:val="000000" w:themeColor="text1"/>
          <w:sz w:val="28"/>
          <w:szCs w:val="28"/>
          <w:lang w:eastAsia="ru-RU"/>
        </w:rPr>
        <w:t>00</w:t>
      </w:r>
      <w:r w:rsidRPr="00E322B0">
        <w:rPr>
          <w:rFonts w:ascii="Times New Roman" w:eastAsia="Times New Roman" w:hAnsi="Times New Roman" w:cs="Times New Roman"/>
          <w:color w:val="000000" w:themeColor="text1"/>
          <w:sz w:val="28"/>
          <w:szCs w:val="28"/>
          <w:lang w:eastAsia="ru-RU"/>
        </w:rPr>
        <w:br/>
      </w:r>
      <w:r w:rsidRPr="00E322B0">
        <w:rPr>
          <w:rFonts w:ascii="Times New Roman" w:eastAsia="Times New Roman" w:hAnsi="Times New Roman" w:cs="Times New Roman"/>
          <w:bCs/>
          <w:i/>
          <w:color w:val="000000" w:themeColor="text1"/>
          <w:sz w:val="28"/>
          <w:szCs w:val="28"/>
          <w:lang w:eastAsia="ru-RU"/>
        </w:rPr>
        <w:t>Заведующий:</w:t>
      </w:r>
      <w:r w:rsidRPr="00E322B0">
        <w:rPr>
          <w:rFonts w:ascii="Times New Roman" w:eastAsia="Times New Roman" w:hAnsi="Times New Roman" w:cs="Times New Roman"/>
          <w:bCs/>
          <w:color w:val="000000" w:themeColor="text1"/>
          <w:sz w:val="28"/>
          <w:szCs w:val="28"/>
          <w:lang w:eastAsia="ru-RU"/>
        </w:rPr>
        <w:t> Головачева Евгения Михайловна</w:t>
      </w:r>
    </w:p>
    <w:p w:rsidR="001971F7" w:rsidRPr="00E322B0" w:rsidRDefault="001971F7" w:rsidP="00E322B0">
      <w:pPr>
        <w:spacing w:after="0" w:line="240" w:lineRule="auto"/>
        <w:ind w:left="708" w:firstLine="1"/>
        <w:rPr>
          <w:rFonts w:ascii="Times New Roman" w:eastAsia="Times New Roman" w:hAnsi="Times New Roman" w:cs="Times New Roman"/>
          <w:color w:val="000000" w:themeColor="text1"/>
          <w:sz w:val="28"/>
          <w:szCs w:val="28"/>
          <w:lang w:eastAsia="ru-RU"/>
        </w:rPr>
      </w:pPr>
    </w:p>
    <w:p w:rsidR="00201C4D" w:rsidRPr="00E322B0" w:rsidRDefault="00201C4D" w:rsidP="00E322B0">
      <w:pPr>
        <w:spacing w:after="0" w:line="240" w:lineRule="auto"/>
        <w:jc w:val="both"/>
        <w:rPr>
          <w:rFonts w:ascii="Times New Roman" w:hAnsi="Times New Roman" w:cs="Times New Roman"/>
          <w:i/>
          <w:color w:val="000000" w:themeColor="text1"/>
          <w:sz w:val="28"/>
          <w:szCs w:val="28"/>
        </w:rPr>
      </w:pPr>
      <w:r w:rsidRPr="001C67D1">
        <w:rPr>
          <w:rFonts w:ascii="Times New Roman" w:hAnsi="Times New Roman" w:cs="Times New Roman"/>
          <w:color w:val="000000" w:themeColor="text1"/>
          <w:sz w:val="28"/>
          <w:szCs w:val="28"/>
        </w:rPr>
        <w:t xml:space="preserve">       </w:t>
      </w:r>
      <w:proofErr w:type="spellStart"/>
      <w:r w:rsidRPr="00E322B0">
        <w:rPr>
          <w:rFonts w:ascii="Times New Roman" w:hAnsi="Times New Roman" w:cs="Times New Roman"/>
          <w:i/>
          <w:color w:val="000000" w:themeColor="text1"/>
          <w:sz w:val="28"/>
          <w:szCs w:val="28"/>
        </w:rPr>
        <w:t>Воспитательно</w:t>
      </w:r>
      <w:proofErr w:type="spellEnd"/>
      <w:r w:rsidRPr="00E322B0">
        <w:rPr>
          <w:rFonts w:ascii="Times New Roman" w:hAnsi="Times New Roman" w:cs="Times New Roman"/>
          <w:i/>
          <w:color w:val="000000" w:themeColor="text1"/>
          <w:sz w:val="28"/>
          <w:szCs w:val="28"/>
        </w:rPr>
        <w:t>-образовательная деятельность ДОУ осуществляется на основе нормативно-правовых</w:t>
      </w:r>
      <w:r w:rsidR="00DD62A8" w:rsidRPr="00E322B0">
        <w:rPr>
          <w:rFonts w:ascii="Times New Roman" w:hAnsi="Times New Roman" w:cs="Times New Roman"/>
          <w:i/>
          <w:color w:val="000000" w:themeColor="text1"/>
          <w:sz w:val="28"/>
          <w:szCs w:val="28"/>
        </w:rPr>
        <w:t xml:space="preserve"> </w:t>
      </w:r>
      <w:r w:rsidRPr="00E322B0">
        <w:rPr>
          <w:rFonts w:ascii="Times New Roman" w:hAnsi="Times New Roman" w:cs="Times New Roman"/>
          <w:i/>
          <w:color w:val="000000" w:themeColor="text1"/>
          <w:sz w:val="28"/>
          <w:szCs w:val="28"/>
        </w:rPr>
        <w:t>документов:</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Конвенции о правах ребенка</w:t>
      </w:r>
    </w:p>
    <w:p w:rsidR="00201C4D" w:rsidRPr="001C67D1" w:rsidRDefault="001971F7" w:rsidP="001C67D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201C4D" w:rsidRPr="001C67D1">
        <w:rPr>
          <w:rFonts w:ascii="Times New Roman" w:hAnsi="Times New Roman" w:cs="Times New Roman"/>
          <w:color w:val="000000" w:themeColor="text1"/>
          <w:sz w:val="28"/>
          <w:szCs w:val="28"/>
        </w:rPr>
        <w:t>Бюджетного кодекса РФ,</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 Трудового кодекса РФ</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Федерального Закона «Об образовании в Российской Федерации»,</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Федерального Государственного образовательного стандарта дошкольного образования,</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закона «Об основных гарантиях прав ребенка в РФ»,</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ФЗ «О контрактной системе в сфере закупок, товаров, работ, услуг для обеспечения государственных и муниципальных нужд»,</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 ФЗ «Об основах охраны труда»,</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Постановления Главного государственного санитарного врача Российской Федерации от 15 мая 2013 г. N 26 г. Москва об утверждении  </w:t>
      </w:r>
      <w:hyperlink r:id="rId7" w:history="1">
        <w:r w:rsidRPr="001C67D1">
          <w:rPr>
            <w:rFonts w:ascii="Times New Roman" w:hAnsi="Times New Roman" w:cs="Times New Roman"/>
            <w:color w:val="000000" w:themeColor="text1"/>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 Порядка организации и осуществления образовательной деятельности по основным общеобразовательным программам – образовательным про</w:t>
      </w:r>
      <w:r w:rsidR="001971F7">
        <w:rPr>
          <w:rFonts w:ascii="Times New Roman" w:hAnsi="Times New Roman" w:cs="Times New Roman"/>
          <w:color w:val="000000" w:themeColor="text1"/>
          <w:sz w:val="28"/>
          <w:szCs w:val="28"/>
        </w:rPr>
        <w:t>граммам дошкольного образования.</w:t>
      </w:r>
    </w:p>
    <w:p w:rsidR="001971F7" w:rsidRDefault="001971F7" w:rsidP="001C67D1">
      <w:pPr>
        <w:spacing w:after="0" w:line="240" w:lineRule="auto"/>
        <w:ind w:firstLine="709"/>
        <w:jc w:val="both"/>
        <w:rPr>
          <w:rFonts w:ascii="Times New Roman" w:hAnsi="Times New Roman" w:cs="Times New Roman"/>
          <w:color w:val="000000" w:themeColor="text1"/>
          <w:sz w:val="28"/>
          <w:szCs w:val="28"/>
        </w:rPr>
      </w:pPr>
    </w:p>
    <w:p w:rsidR="001971F7" w:rsidRDefault="001971F7" w:rsidP="001C67D1">
      <w:pPr>
        <w:spacing w:after="0" w:line="240" w:lineRule="auto"/>
        <w:ind w:firstLine="709"/>
        <w:jc w:val="both"/>
        <w:rPr>
          <w:rFonts w:ascii="Times New Roman" w:hAnsi="Times New Roman" w:cs="Times New Roman"/>
          <w:color w:val="000000" w:themeColor="text1"/>
          <w:sz w:val="28"/>
          <w:szCs w:val="28"/>
        </w:rPr>
      </w:pPr>
    </w:p>
    <w:p w:rsidR="001971F7" w:rsidRDefault="001971F7" w:rsidP="001C67D1">
      <w:pPr>
        <w:spacing w:after="0" w:line="240" w:lineRule="auto"/>
        <w:ind w:firstLine="709"/>
        <w:jc w:val="both"/>
        <w:rPr>
          <w:rFonts w:ascii="Times New Roman" w:hAnsi="Times New Roman" w:cs="Times New Roman"/>
          <w:color w:val="000000" w:themeColor="text1"/>
          <w:sz w:val="28"/>
          <w:szCs w:val="28"/>
        </w:rPr>
      </w:pP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Плана мероприятий («дорожная карта») «Изменения в сфере образования, направленные на повышение эффективности и качества услуг в сфере образования на 2014-2018 годы в ГГО</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и др. нормативных актов.</w:t>
      </w:r>
    </w:p>
    <w:p w:rsidR="00E322B0" w:rsidRPr="0057395E" w:rsidRDefault="00201C4D" w:rsidP="001C67D1">
      <w:pPr>
        <w:spacing w:after="0" w:line="240" w:lineRule="auto"/>
        <w:ind w:firstLine="709"/>
        <w:jc w:val="both"/>
        <w:rPr>
          <w:rFonts w:ascii="Times New Roman" w:hAnsi="Times New Roman" w:cs="Times New Roman"/>
          <w:i/>
          <w:color w:val="000000" w:themeColor="text1"/>
          <w:sz w:val="28"/>
          <w:szCs w:val="28"/>
        </w:rPr>
      </w:pPr>
      <w:r w:rsidRPr="001C67D1">
        <w:rPr>
          <w:rFonts w:ascii="Times New Roman" w:hAnsi="Times New Roman" w:cs="Times New Roman"/>
          <w:color w:val="000000" w:themeColor="text1"/>
          <w:sz w:val="28"/>
          <w:szCs w:val="28"/>
        </w:rPr>
        <w:t>      </w:t>
      </w:r>
    </w:p>
    <w:p w:rsidR="00E322B0" w:rsidRPr="00E322B0" w:rsidRDefault="00E322B0" w:rsidP="00E322B0">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E322B0">
        <w:rPr>
          <w:rFonts w:ascii="Times New Roman" w:eastAsia="Times New Roman" w:hAnsi="Times New Roman" w:cs="Times New Roman"/>
          <w:bCs/>
          <w:i/>
          <w:color w:val="000000" w:themeColor="text1"/>
          <w:sz w:val="28"/>
          <w:szCs w:val="28"/>
          <w:u w:val="single"/>
          <w:lang w:eastAsia="ru-RU"/>
        </w:rPr>
        <w:t>Учредительные документы ДОУ</w:t>
      </w:r>
    </w:p>
    <w:p w:rsidR="00E322B0" w:rsidRPr="00E322B0" w:rsidRDefault="0014341A" w:rsidP="00E322B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8" w:history="1">
        <w:r w:rsidR="00E322B0" w:rsidRPr="00E322B0">
          <w:rPr>
            <w:rFonts w:ascii="Times New Roman" w:eastAsia="Times New Roman" w:hAnsi="Times New Roman" w:cs="Times New Roman"/>
            <w:color w:val="000000" w:themeColor="text1"/>
            <w:sz w:val="28"/>
            <w:szCs w:val="28"/>
            <w:lang w:eastAsia="ru-RU"/>
          </w:rPr>
          <w:t>Устав МБДОУ детского сада №26 города Белово</w:t>
        </w:r>
      </w:hyperlink>
    </w:p>
    <w:p w:rsidR="00E322B0" w:rsidRPr="00E322B0" w:rsidRDefault="0014341A" w:rsidP="00E322B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9" w:history="1">
        <w:r w:rsidR="00E322B0" w:rsidRPr="00E322B0">
          <w:rPr>
            <w:rFonts w:ascii="Times New Roman" w:eastAsia="Times New Roman" w:hAnsi="Times New Roman" w:cs="Times New Roman"/>
            <w:color w:val="000000" w:themeColor="text1"/>
            <w:sz w:val="28"/>
            <w:szCs w:val="28"/>
            <w:lang w:eastAsia="ru-RU"/>
          </w:rPr>
          <w:t>Распоряжение "Об утверждении Устава муниципального учреждения"</w:t>
        </w:r>
      </w:hyperlink>
    </w:p>
    <w:p w:rsidR="00E322B0" w:rsidRPr="00E322B0" w:rsidRDefault="0014341A" w:rsidP="00E322B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0" w:history="1">
        <w:r w:rsidR="00E322B0" w:rsidRPr="00E322B0">
          <w:rPr>
            <w:rFonts w:ascii="Times New Roman" w:eastAsia="Times New Roman" w:hAnsi="Times New Roman" w:cs="Times New Roman"/>
            <w:color w:val="000000" w:themeColor="text1"/>
            <w:sz w:val="28"/>
            <w:szCs w:val="28"/>
            <w:lang w:eastAsia="ru-RU"/>
          </w:rPr>
          <w:t>Лицензия на осуществление образовательной деятельности</w:t>
        </w:r>
      </w:hyperlink>
    </w:p>
    <w:p w:rsidR="00E322B0" w:rsidRPr="00E322B0" w:rsidRDefault="0014341A" w:rsidP="00E322B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1" w:history="1">
        <w:r w:rsidR="00E322B0" w:rsidRPr="00E322B0">
          <w:rPr>
            <w:rFonts w:ascii="Times New Roman" w:eastAsia="Times New Roman" w:hAnsi="Times New Roman" w:cs="Times New Roman"/>
            <w:color w:val="000000" w:themeColor="text1"/>
            <w:sz w:val="28"/>
            <w:szCs w:val="28"/>
            <w:lang w:eastAsia="ru-RU"/>
          </w:rPr>
          <w:t>Приложение к лицензии на осуществление образовательной деятельности</w:t>
        </w:r>
      </w:hyperlink>
    </w:p>
    <w:p w:rsidR="00E322B0" w:rsidRPr="00E322B0" w:rsidRDefault="0014341A" w:rsidP="00E322B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2" w:history="1">
        <w:r w:rsidR="00E322B0" w:rsidRPr="00E322B0">
          <w:rPr>
            <w:rFonts w:ascii="Times New Roman" w:eastAsia="Times New Roman" w:hAnsi="Times New Roman" w:cs="Times New Roman"/>
            <w:color w:val="000000" w:themeColor="text1"/>
            <w:sz w:val="28"/>
            <w:szCs w:val="28"/>
            <w:lang w:eastAsia="ru-RU"/>
          </w:rPr>
          <w:t>Лицензия на осуществление медицинской деятельности</w:t>
        </w:r>
      </w:hyperlink>
    </w:p>
    <w:p w:rsidR="00E322B0" w:rsidRPr="00E322B0" w:rsidRDefault="0014341A" w:rsidP="00E322B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3" w:history="1">
        <w:r w:rsidR="00E322B0" w:rsidRPr="00E322B0">
          <w:rPr>
            <w:rFonts w:ascii="Times New Roman" w:eastAsia="Times New Roman" w:hAnsi="Times New Roman" w:cs="Times New Roman"/>
            <w:color w:val="000000" w:themeColor="text1"/>
            <w:sz w:val="28"/>
            <w:szCs w:val="28"/>
            <w:lang w:eastAsia="ru-RU"/>
          </w:rPr>
          <w:t>Приложение к лицензии на осуществление медицинской деятельности</w:t>
        </w:r>
      </w:hyperlink>
    </w:p>
    <w:p w:rsidR="00E322B0" w:rsidRPr="00E322B0" w:rsidRDefault="0014341A" w:rsidP="00E322B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4" w:history="1">
        <w:r w:rsidR="00E322B0" w:rsidRPr="00E322B0">
          <w:rPr>
            <w:rFonts w:ascii="Times New Roman" w:eastAsia="Times New Roman" w:hAnsi="Times New Roman" w:cs="Times New Roman"/>
            <w:color w:val="000000" w:themeColor="text1"/>
            <w:sz w:val="28"/>
            <w:szCs w:val="28"/>
            <w:lang w:eastAsia="ru-RU"/>
          </w:rPr>
          <w:t>Свидетельство о постановке на учет Российской организации в</w:t>
        </w:r>
        <w:r w:rsidR="00E322B0" w:rsidRPr="00E322B0">
          <w:rPr>
            <w:rFonts w:ascii="Times New Roman" w:eastAsia="Times New Roman" w:hAnsi="Times New Roman" w:cs="Times New Roman"/>
            <w:color w:val="000000" w:themeColor="text1"/>
            <w:sz w:val="28"/>
            <w:szCs w:val="28"/>
            <w:lang w:eastAsia="ru-RU"/>
          </w:rPr>
          <w:br/>
          <w:t>налоговом органе по месту ее нахождения</w:t>
        </w:r>
      </w:hyperlink>
    </w:p>
    <w:p w:rsidR="00E322B0" w:rsidRPr="00E322B0" w:rsidRDefault="0014341A" w:rsidP="00E322B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5" w:history="1">
        <w:r w:rsidR="00E322B0" w:rsidRPr="00E322B0">
          <w:rPr>
            <w:rFonts w:ascii="Times New Roman" w:eastAsia="Times New Roman" w:hAnsi="Times New Roman" w:cs="Times New Roman"/>
            <w:color w:val="000000" w:themeColor="text1"/>
            <w:sz w:val="28"/>
            <w:szCs w:val="28"/>
            <w:lang w:eastAsia="ru-RU"/>
          </w:rPr>
          <w:t xml:space="preserve">Свидетельство о внесении в Единый государственный реестр </w:t>
        </w:r>
        <w:proofErr w:type="spellStart"/>
        <w:r w:rsidR="00E322B0" w:rsidRPr="00E322B0">
          <w:rPr>
            <w:rFonts w:ascii="Times New Roman" w:eastAsia="Times New Roman" w:hAnsi="Times New Roman" w:cs="Times New Roman"/>
            <w:color w:val="000000" w:themeColor="text1"/>
            <w:sz w:val="28"/>
            <w:szCs w:val="28"/>
            <w:lang w:eastAsia="ru-RU"/>
          </w:rPr>
          <w:t>юридическиз</w:t>
        </w:r>
        <w:proofErr w:type="spellEnd"/>
        <w:r w:rsidR="00E322B0" w:rsidRPr="00E322B0">
          <w:rPr>
            <w:rFonts w:ascii="Times New Roman" w:eastAsia="Times New Roman" w:hAnsi="Times New Roman" w:cs="Times New Roman"/>
            <w:color w:val="000000" w:themeColor="text1"/>
            <w:sz w:val="28"/>
            <w:szCs w:val="28"/>
            <w:lang w:eastAsia="ru-RU"/>
          </w:rPr>
          <w:t xml:space="preserve"> лиц</w:t>
        </w:r>
      </w:hyperlink>
    </w:p>
    <w:p w:rsidR="00E322B0" w:rsidRPr="00E322B0" w:rsidRDefault="0014341A" w:rsidP="00E322B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6" w:history="1">
        <w:r w:rsidR="00E322B0" w:rsidRPr="00E322B0">
          <w:rPr>
            <w:rFonts w:ascii="Times New Roman" w:eastAsia="Times New Roman" w:hAnsi="Times New Roman" w:cs="Times New Roman"/>
            <w:color w:val="000000" w:themeColor="text1"/>
            <w:sz w:val="28"/>
            <w:szCs w:val="28"/>
            <w:lang w:eastAsia="ru-RU"/>
          </w:rPr>
          <w:t>Свидетельство о государственной регистрации права (здание)</w:t>
        </w:r>
      </w:hyperlink>
    </w:p>
    <w:p w:rsidR="00E322B0" w:rsidRPr="00E322B0" w:rsidRDefault="0014341A" w:rsidP="00E322B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7" w:history="1">
        <w:r w:rsidR="00E322B0" w:rsidRPr="00E322B0">
          <w:rPr>
            <w:rFonts w:ascii="Times New Roman" w:eastAsia="Times New Roman" w:hAnsi="Times New Roman" w:cs="Times New Roman"/>
            <w:color w:val="000000" w:themeColor="text1"/>
            <w:sz w:val="28"/>
            <w:szCs w:val="28"/>
            <w:lang w:eastAsia="ru-RU"/>
          </w:rPr>
          <w:t>Выписка из приказа о назначении на должность заведующей ДОУ</w:t>
        </w:r>
      </w:hyperlink>
    </w:p>
    <w:p w:rsidR="00E322B0" w:rsidRPr="00E322B0" w:rsidRDefault="0014341A" w:rsidP="00E322B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pict>
          <v:rect id="_x0000_i1025" style="width:460.05pt;height:.75pt" o:hrpct="970" o:hralign="center" o:hrstd="t" o:hrnoshade="t" o:hr="t" stroked="f"/>
        </w:pict>
      </w:r>
    </w:p>
    <w:p w:rsidR="00E322B0" w:rsidRPr="00E322B0" w:rsidRDefault="00E322B0" w:rsidP="00E322B0">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E322B0">
        <w:rPr>
          <w:rFonts w:ascii="Times New Roman" w:eastAsia="Times New Roman" w:hAnsi="Times New Roman" w:cs="Times New Roman"/>
          <w:bCs/>
          <w:i/>
          <w:color w:val="000000" w:themeColor="text1"/>
          <w:sz w:val="28"/>
          <w:szCs w:val="28"/>
          <w:u w:val="single"/>
          <w:lang w:eastAsia="ru-RU"/>
        </w:rPr>
        <w:t>Локальные акты ДОУ</w:t>
      </w:r>
    </w:p>
    <w:p w:rsidR="00E322B0" w:rsidRPr="00E322B0" w:rsidRDefault="0014341A" w:rsidP="00E322B0">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8" w:history="1">
        <w:r w:rsidR="00E322B0" w:rsidRPr="00E322B0">
          <w:rPr>
            <w:rFonts w:ascii="Times New Roman" w:eastAsia="Times New Roman" w:hAnsi="Times New Roman" w:cs="Times New Roman"/>
            <w:color w:val="000000" w:themeColor="text1"/>
            <w:sz w:val="28"/>
            <w:szCs w:val="28"/>
            <w:lang w:eastAsia="ru-RU"/>
          </w:rPr>
          <w:t>Положение о педагогическом совете</w:t>
        </w:r>
      </w:hyperlink>
    </w:p>
    <w:p w:rsidR="00E322B0" w:rsidRPr="00E322B0" w:rsidRDefault="0014341A" w:rsidP="00E322B0">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9" w:history="1">
        <w:r w:rsidR="00E322B0" w:rsidRPr="00E322B0">
          <w:rPr>
            <w:rFonts w:ascii="Times New Roman" w:eastAsia="Times New Roman" w:hAnsi="Times New Roman" w:cs="Times New Roman"/>
            <w:color w:val="000000" w:themeColor="text1"/>
            <w:sz w:val="28"/>
            <w:szCs w:val="28"/>
            <w:lang w:eastAsia="ru-RU"/>
          </w:rPr>
          <w:t>Коллективный договор</w:t>
        </w:r>
      </w:hyperlink>
    </w:p>
    <w:p w:rsidR="00E322B0" w:rsidRPr="00E322B0" w:rsidRDefault="0014341A" w:rsidP="00E322B0">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20" w:history="1">
        <w:r w:rsidR="00E322B0" w:rsidRPr="00E322B0">
          <w:rPr>
            <w:rFonts w:ascii="Times New Roman" w:eastAsia="Times New Roman" w:hAnsi="Times New Roman" w:cs="Times New Roman"/>
            <w:color w:val="000000" w:themeColor="text1"/>
            <w:sz w:val="28"/>
            <w:szCs w:val="28"/>
            <w:lang w:eastAsia="ru-RU"/>
          </w:rPr>
          <w:t>Положение об управляющем совете</w:t>
        </w:r>
      </w:hyperlink>
    </w:p>
    <w:p w:rsidR="00E322B0" w:rsidRPr="00E322B0" w:rsidRDefault="0014341A" w:rsidP="00E322B0">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21" w:history="1">
        <w:r w:rsidR="00E322B0" w:rsidRPr="00E322B0">
          <w:rPr>
            <w:rFonts w:ascii="Times New Roman" w:eastAsia="Times New Roman" w:hAnsi="Times New Roman" w:cs="Times New Roman"/>
            <w:color w:val="000000" w:themeColor="text1"/>
            <w:sz w:val="28"/>
            <w:szCs w:val="28"/>
            <w:lang w:eastAsia="ru-RU"/>
          </w:rPr>
          <w:t>Положение об общем собрании Учреждения</w:t>
        </w:r>
      </w:hyperlink>
    </w:p>
    <w:p w:rsidR="00E322B0" w:rsidRPr="00E322B0" w:rsidRDefault="0014341A" w:rsidP="00E322B0">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22" w:history="1">
        <w:r w:rsidR="00E322B0" w:rsidRPr="00E322B0">
          <w:rPr>
            <w:rFonts w:ascii="Times New Roman" w:eastAsia="Times New Roman" w:hAnsi="Times New Roman" w:cs="Times New Roman"/>
            <w:color w:val="000000" w:themeColor="text1"/>
            <w:sz w:val="28"/>
            <w:szCs w:val="28"/>
            <w:lang w:eastAsia="ru-RU"/>
          </w:rPr>
          <w:t>Правила внутреннего распорядка воспитанников</w:t>
        </w:r>
      </w:hyperlink>
    </w:p>
    <w:p w:rsidR="00E322B0" w:rsidRPr="00E322B0" w:rsidRDefault="0014341A" w:rsidP="00E322B0">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23" w:history="1">
        <w:r w:rsidR="00E322B0" w:rsidRPr="00E322B0">
          <w:rPr>
            <w:rFonts w:ascii="Times New Roman" w:eastAsia="Times New Roman" w:hAnsi="Times New Roman" w:cs="Times New Roman"/>
            <w:color w:val="000000" w:themeColor="text1"/>
            <w:sz w:val="28"/>
            <w:szCs w:val="28"/>
            <w:lang w:eastAsia="ru-RU"/>
          </w:rPr>
          <w:t>Кодекс профессиональной этики педагогов</w:t>
        </w:r>
      </w:hyperlink>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p>
    <w:p w:rsidR="00201C4D" w:rsidRPr="0057395E" w:rsidRDefault="00201C4D" w:rsidP="0057395E">
      <w:pPr>
        <w:spacing w:after="0" w:line="240" w:lineRule="auto"/>
        <w:ind w:firstLine="709"/>
        <w:jc w:val="center"/>
        <w:rPr>
          <w:rFonts w:ascii="Times New Roman" w:hAnsi="Times New Roman" w:cs="Times New Roman"/>
          <w:b/>
          <w:color w:val="000000" w:themeColor="text1"/>
          <w:sz w:val="28"/>
          <w:szCs w:val="28"/>
        </w:rPr>
      </w:pPr>
      <w:r w:rsidRPr="0057395E">
        <w:rPr>
          <w:rFonts w:ascii="Times New Roman" w:hAnsi="Times New Roman" w:cs="Times New Roman"/>
          <w:b/>
          <w:color w:val="000000" w:themeColor="text1"/>
          <w:sz w:val="28"/>
          <w:szCs w:val="28"/>
        </w:rPr>
        <w:t>2.Состав воспитанников</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p>
    <w:p w:rsidR="00201C4D" w:rsidRPr="001C67D1" w:rsidRDefault="0014341A" w:rsidP="001C67D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2015-2016</w:t>
      </w:r>
      <w:bookmarkStart w:id="0" w:name="_GoBack"/>
      <w:bookmarkEnd w:id="0"/>
      <w:r w:rsidR="00201C4D" w:rsidRPr="001C67D1">
        <w:rPr>
          <w:rFonts w:ascii="Times New Roman" w:hAnsi="Times New Roman" w:cs="Times New Roman"/>
          <w:color w:val="000000" w:themeColor="text1"/>
          <w:sz w:val="28"/>
          <w:szCs w:val="28"/>
        </w:rPr>
        <w:t xml:space="preserve"> учебном </w:t>
      </w:r>
      <w:proofErr w:type="gramStart"/>
      <w:r w:rsidR="00201C4D" w:rsidRPr="001C67D1">
        <w:rPr>
          <w:rFonts w:ascii="Times New Roman" w:hAnsi="Times New Roman" w:cs="Times New Roman"/>
          <w:color w:val="000000" w:themeColor="text1"/>
          <w:sz w:val="28"/>
          <w:szCs w:val="28"/>
        </w:rPr>
        <w:t>году  детск</w:t>
      </w:r>
      <w:r w:rsidR="0057395E">
        <w:rPr>
          <w:rFonts w:ascii="Times New Roman" w:hAnsi="Times New Roman" w:cs="Times New Roman"/>
          <w:color w:val="000000" w:themeColor="text1"/>
          <w:sz w:val="28"/>
          <w:szCs w:val="28"/>
        </w:rPr>
        <w:t>ий</w:t>
      </w:r>
      <w:proofErr w:type="gramEnd"/>
      <w:r w:rsidR="0057395E">
        <w:rPr>
          <w:rFonts w:ascii="Times New Roman" w:hAnsi="Times New Roman" w:cs="Times New Roman"/>
          <w:color w:val="000000" w:themeColor="text1"/>
          <w:sz w:val="28"/>
          <w:szCs w:val="28"/>
        </w:rPr>
        <w:t xml:space="preserve"> сад посещали  90</w:t>
      </w:r>
      <w:r w:rsidR="00201C4D" w:rsidRPr="001C67D1">
        <w:rPr>
          <w:rFonts w:ascii="Times New Roman" w:hAnsi="Times New Roman" w:cs="Times New Roman"/>
          <w:color w:val="000000" w:themeColor="text1"/>
          <w:sz w:val="28"/>
          <w:szCs w:val="28"/>
        </w:rPr>
        <w:t xml:space="preserve"> детей в возрасте </w:t>
      </w:r>
      <w:r w:rsidR="0057395E">
        <w:rPr>
          <w:rFonts w:ascii="Times New Roman" w:hAnsi="Times New Roman" w:cs="Times New Roman"/>
          <w:color w:val="000000" w:themeColor="text1"/>
          <w:sz w:val="28"/>
          <w:szCs w:val="28"/>
        </w:rPr>
        <w:t xml:space="preserve">             </w:t>
      </w:r>
      <w:r w:rsidR="00201C4D" w:rsidRPr="001C67D1">
        <w:rPr>
          <w:rFonts w:ascii="Times New Roman" w:hAnsi="Times New Roman" w:cs="Times New Roman"/>
          <w:color w:val="000000" w:themeColor="text1"/>
          <w:sz w:val="28"/>
          <w:szCs w:val="28"/>
        </w:rPr>
        <w:t xml:space="preserve">от </w:t>
      </w:r>
      <w:r w:rsidR="0057395E">
        <w:rPr>
          <w:rFonts w:ascii="Times New Roman" w:hAnsi="Times New Roman" w:cs="Times New Roman"/>
          <w:color w:val="000000" w:themeColor="text1"/>
          <w:sz w:val="28"/>
          <w:szCs w:val="28"/>
        </w:rPr>
        <w:t>3</w:t>
      </w:r>
      <w:r w:rsidR="00201C4D" w:rsidRPr="001C67D1">
        <w:rPr>
          <w:rFonts w:ascii="Times New Roman" w:hAnsi="Times New Roman" w:cs="Times New Roman"/>
          <w:color w:val="000000" w:themeColor="text1"/>
          <w:sz w:val="28"/>
          <w:szCs w:val="28"/>
        </w:rPr>
        <w:t xml:space="preserve"> до  7 лет.</w:t>
      </w:r>
    </w:p>
    <w:tbl>
      <w:tblPr>
        <w:tblW w:w="85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2552"/>
        <w:gridCol w:w="1701"/>
        <w:gridCol w:w="1984"/>
      </w:tblGrid>
      <w:tr w:rsidR="0057395E" w:rsidRPr="001C67D1" w:rsidTr="001971F7">
        <w:trPr>
          <w:jc w:val="center"/>
        </w:trPr>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201C4D"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r w:rsidR="0057395E" w:rsidRPr="001C67D1">
              <w:rPr>
                <w:rFonts w:ascii="Times New Roman" w:hAnsi="Times New Roman" w:cs="Times New Roman"/>
                <w:color w:val="000000" w:themeColor="text1"/>
                <w:sz w:val="28"/>
                <w:szCs w:val="28"/>
              </w:rPr>
              <w:t>Возраст детей</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Возрастная группа</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Количество групп</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Численность детей</w:t>
            </w:r>
          </w:p>
        </w:tc>
      </w:tr>
      <w:tr w:rsidR="0057395E" w:rsidRPr="001C67D1" w:rsidTr="001971F7">
        <w:trPr>
          <w:jc w:val="center"/>
        </w:trPr>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3 – 4 года</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2 младшая</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D2E57" w:rsidP="0057395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57395E" w:rsidRPr="001C67D1" w:rsidTr="001971F7">
        <w:trPr>
          <w:jc w:val="center"/>
        </w:trPr>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4 – 5 лет</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средняя</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1</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20</w:t>
            </w:r>
          </w:p>
        </w:tc>
      </w:tr>
      <w:tr w:rsidR="0057395E" w:rsidRPr="001C67D1" w:rsidTr="001971F7">
        <w:trPr>
          <w:jc w:val="center"/>
        </w:trPr>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5 – 6 лет</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старшая</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1</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22</w:t>
            </w:r>
          </w:p>
        </w:tc>
      </w:tr>
      <w:tr w:rsidR="0057395E" w:rsidRPr="001C67D1" w:rsidTr="001971F7">
        <w:trPr>
          <w:jc w:val="center"/>
        </w:trPr>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6 – 7 лет</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подготовительная</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57395E" w:rsidP="0057395E">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1</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57395E" w:rsidRPr="001C67D1" w:rsidRDefault="008205BB" w:rsidP="0057395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r>
    </w:tbl>
    <w:p w:rsidR="00A21237"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72"/>
        <w:gridCol w:w="5833"/>
        <w:gridCol w:w="1170"/>
        <w:gridCol w:w="1175"/>
      </w:tblGrid>
      <w:tr w:rsidR="00A21237" w:rsidRPr="00A21237" w:rsidTr="001971F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8205BB" w:rsidP="00A21237">
            <w:pPr>
              <w:spacing w:after="0" w:line="270" w:lineRule="atLeast"/>
              <w:rPr>
                <w:rFonts w:ascii="Times New Roman" w:eastAsia="Times New Roman" w:hAnsi="Times New Roman" w:cs="Times New Roman"/>
                <w:b/>
                <w:color w:val="000000"/>
                <w:sz w:val="28"/>
                <w:szCs w:val="28"/>
                <w:lang w:eastAsia="ru-RU"/>
              </w:rPr>
            </w:pPr>
            <w:r w:rsidRPr="008205BB">
              <w:rPr>
                <w:rFonts w:ascii="Times New Roman" w:eastAsia="Times New Roman" w:hAnsi="Times New Roman" w:cs="Times New Roman"/>
                <w:b/>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8205BB" w:rsidP="00A21237">
            <w:pPr>
              <w:spacing w:after="0" w:line="270" w:lineRule="atLeast"/>
              <w:rPr>
                <w:rFonts w:ascii="Times New Roman" w:eastAsia="Times New Roman" w:hAnsi="Times New Roman" w:cs="Times New Roman"/>
                <w:b/>
                <w:color w:val="000000"/>
                <w:sz w:val="28"/>
                <w:szCs w:val="28"/>
                <w:lang w:eastAsia="ru-RU"/>
              </w:rPr>
            </w:pPr>
            <w:r w:rsidRPr="008205BB">
              <w:rPr>
                <w:rFonts w:ascii="Times New Roman" w:hAnsi="Times New Roman" w:cs="Times New Roman"/>
                <w:b/>
                <w:bCs/>
                <w:color w:val="000000"/>
                <w:sz w:val="28"/>
                <w:szCs w:val="28"/>
              </w:rPr>
              <w:t>Возрастной состав воспитанников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21237" w:rsidRPr="00A21237" w:rsidRDefault="008205BB" w:rsidP="008205BB">
            <w:pPr>
              <w:spacing w:after="0" w:line="270" w:lineRule="atLeast"/>
              <w:rPr>
                <w:rFonts w:ascii="Times New Roman" w:eastAsia="Times New Roman" w:hAnsi="Times New Roman" w:cs="Times New Roman"/>
                <w:b/>
                <w:color w:val="000000"/>
                <w:sz w:val="28"/>
                <w:szCs w:val="28"/>
                <w:lang w:eastAsia="ru-RU"/>
              </w:rPr>
            </w:pPr>
            <w:proofErr w:type="spellStart"/>
            <w:r w:rsidRPr="008205BB">
              <w:rPr>
                <w:rFonts w:ascii="Times New Roman" w:eastAsia="Times New Roman" w:hAnsi="Times New Roman" w:cs="Times New Roman"/>
                <w:b/>
                <w:color w:val="000000"/>
                <w:sz w:val="28"/>
                <w:szCs w:val="28"/>
                <w:lang w:eastAsia="ru-RU"/>
              </w:rPr>
              <w:t>Кол.чел</w:t>
            </w:r>
            <w:proofErr w:type="spellEnd"/>
            <w:r w:rsidRPr="008205BB">
              <w:rPr>
                <w:rFonts w:ascii="Times New Roman" w:eastAsia="Times New Roman" w:hAnsi="Times New Roman" w:cs="Times New Roman"/>
                <w:b/>
                <w:color w:val="000000"/>
                <w:sz w:val="28"/>
                <w:szCs w:val="28"/>
                <w:lang w:eastAsia="ru-RU"/>
              </w:rPr>
              <w:t xml:space="preserve">. </w:t>
            </w:r>
          </w:p>
        </w:tc>
        <w:tc>
          <w:tcPr>
            <w:tcW w:w="11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21237" w:rsidRPr="00A21237" w:rsidRDefault="008205BB" w:rsidP="008205BB">
            <w:pPr>
              <w:spacing w:after="0" w:line="270"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tc>
      </w:tr>
      <w:tr w:rsidR="00A21237" w:rsidRPr="00A21237" w:rsidTr="001971F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Детей раннего детского возраста (до 3 лет)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21237" w:rsidRPr="00A21237" w:rsidRDefault="00A21237" w:rsidP="00FF2E06">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5</w:t>
            </w:r>
          </w:p>
        </w:tc>
        <w:tc>
          <w:tcPr>
            <w:tcW w:w="11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21237" w:rsidRPr="00A21237" w:rsidRDefault="00A21237" w:rsidP="00FF2E06">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5,56%</w:t>
            </w:r>
          </w:p>
        </w:tc>
      </w:tr>
      <w:tr w:rsidR="00A21237" w:rsidRPr="00A21237" w:rsidTr="001971F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Детей дошкольного возраста (старше 3- до 7 лет) </w:t>
            </w:r>
            <w:r w:rsidRPr="00A21237">
              <w:rPr>
                <w:rFonts w:ascii="Times New Roman" w:eastAsia="Times New Roman" w:hAnsi="Times New Roman" w:cs="Times New Roman"/>
                <w:color w:val="000000"/>
                <w:sz w:val="27"/>
                <w:szCs w:val="27"/>
                <w:lang w:eastAsia="ru-RU"/>
              </w:rPr>
              <w:br/>
              <w:t>из них: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85</w:t>
            </w:r>
          </w:p>
        </w:tc>
        <w:tc>
          <w:tcPr>
            <w:tcW w:w="11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94,44%</w:t>
            </w:r>
          </w:p>
        </w:tc>
      </w:tr>
      <w:tr w:rsidR="00A21237" w:rsidRPr="00A21237" w:rsidTr="001971F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- 3-хлетнего возраста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13</w:t>
            </w:r>
          </w:p>
        </w:tc>
        <w:tc>
          <w:tcPr>
            <w:tcW w:w="11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15,29%</w:t>
            </w:r>
          </w:p>
        </w:tc>
      </w:tr>
      <w:tr w:rsidR="00A21237" w:rsidRPr="00A21237" w:rsidTr="001971F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- 6-7-летнего возраста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24</w:t>
            </w:r>
          </w:p>
        </w:tc>
        <w:tc>
          <w:tcPr>
            <w:tcW w:w="11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1237" w:rsidRPr="00A21237" w:rsidRDefault="00A21237" w:rsidP="00A21237">
            <w:pPr>
              <w:spacing w:after="0" w:line="270" w:lineRule="atLeast"/>
              <w:rPr>
                <w:rFonts w:ascii="Times New Roman" w:eastAsia="Times New Roman" w:hAnsi="Times New Roman" w:cs="Times New Roman"/>
                <w:color w:val="000000"/>
                <w:sz w:val="27"/>
                <w:szCs w:val="27"/>
                <w:lang w:eastAsia="ru-RU"/>
              </w:rPr>
            </w:pPr>
            <w:r w:rsidRPr="00A21237">
              <w:rPr>
                <w:rFonts w:ascii="Times New Roman" w:eastAsia="Times New Roman" w:hAnsi="Times New Roman" w:cs="Times New Roman"/>
                <w:color w:val="000000"/>
                <w:sz w:val="27"/>
                <w:szCs w:val="27"/>
                <w:lang w:eastAsia="ru-RU"/>
              </w:rPr>
              <w:t>28,24%</w:t>
            </w:r>
          </w:p>
        </w:tc>
      </w:tr>
    </w:tbl>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p>
    <w:p w:rsidR="008205BB" w:rsidRDefault="008205BB" w:rsidP="00355D1E">
      <w:pPr>
        <w:spacing w:after="0" w:line="240" w:lineRule="auto"/>
        <w:ind w:firstLine="709"/>
        <w:jc w:val="center"/>
        <w:rPr>
          <w:rFonts w:ascii="Times New Roman" w:hAnsi="Times New Roman" w:cs="Times New Roman"/>
          <w:b/>
          <w:color w:val="000000" w:themeColor="text1"/>
          <w:sz w:val="28"/>
          <w:szCs w:val="28"/>
        </w:rPr>
      </w:pPr>
    </w:p>
    <w:p w:rsidR="008205BB" w:rsidRDefault="008205BB" w:rsidP="00355D1E">
      <w:pPr>
        <w:spacing w:after="0" w:line="240" w:lineRule="auto"/>
        <w:ind w:firstLine="709"/>
        <w:jc w:val="center"/>
        <w:rPr>
          <w:rFonts w:ascii="Times New Roman" w:hAnsi="Times New Roman" w:cs="Times New Roman"/>
          <w:b/>
          <w:color w:val="000000" w:themeColor="text1"/>
          <w:sz w:val="28"/>
          <w:szCs w:val="28"/>
        </w:rPr>
      </w:pP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Одной из важнейших задач педагогического коллектива ДОУ является создание условий для максимального удовлетворения запросов родителей детей дошкольного возраста по их воспитанию и обучению.</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Изучение социально-демографического статуса семей воспитанников детского сада, настроенность на взаимодействие с педагогическим коллективом образовательного учреждения лежит в основе системы взаимодействия работы с родителями.</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В структуре системы:</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педагогическое просвещение родителей через родительские собрания, индивидуальные и групповые консультации, устные журналы, родительские конференции, наглядную агитацию;</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 включение родителей в </w:t>
      </w:r>
      <w:proofErr w:type="spellStart"/>
      <w:r w:rsidRPr="001C67D1">
        <w:rPr>
          <w:rFonts w:ascii="Times New Roman" w:hAnsi="Times New Roman" w:cs="Times New Roman"/>
          <w:color w:val="000000" w:themeColor="text1"/>
          <w:sz w:val="28"/>
          <w:szCs w:val="28"/>
        </w:rPr>
        <w:t>воспитательно</w:t>
      </w:r>
      <w:proofErr w:type="spellEnd"/>
      <w:r w:rsidRPr="001C67D1">
        <w:rPr>
          <w:rFonts w:ascii="Times New Roman" w:hAnsi="Times New Roman" w:cs="Times New Roman"/>
          <w:color w:val="000000" w:themeColor="text1"/>
          <w:sz w:val="28"/>
          <w:szCs w:val="28"/>
        </w:rPr>
        <w:t>-образовательный процесс через общественные органы управления образовательным учреждением – Совет у</w:t>
      </w:r>
      <w:r w:rsidR="008205BB">
        <w:rPr>
          <w:rFonts w:ascii="Times New Roman" w:hAnsi="Times New Roman" w:cs="Times New Roman"/>
          <w:color w:val="000000" w:themeColor="text1"/>
          <w:sz w:val="28"/>
          <w:szCs w:val="28"/>
        </w:rPr>
        <w:t>чреждения, управляющий совет</w:t>
      </w:r>
      <w:r w:rsidRPr="001C67D1">
        <w:rPr>
          <w:rFonts w:ascii="Times New Roman" w:hAnsi="Times New Roman" w:cs="Times New Roman"/>
          <w:color w:val="000000" w:themeColor="text1"/>
          <w:sz w:val="28"/>
          <w:szCs w:val="28"/>
        </w:rPr>
        <w:t>,  Дни открытых дверей, проведение совместных мероприятий  с детьми, демонстрация личностных  достижений воспитанников, оснаще</w:t>
      </w:r>
      <w:r w:rsidR="008205BB">
        <w:rPr>
          <w:rFonts w:ascii="Times New Roman" w:hAnsi="Times New Roman" w:cs="Times New Roman"/>
          <w:color w:val="000000" w:themeColor="text1"/>
          <w:sz w:val="28"/>
          <w:szCs w:val="28"/>
        </w:rPr>
        <w:t>ние предметно-развивающей среды.</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Реализация этой системы способствует включению родителей  в единый воспитательный процесс ДОУ. Показателем её результативности являются:</w:t>
      </w:r>
    </w:p>
    <w:p w:rsidR="00201C4D" w:rsidRPr="001C67D1" w:rsidRDefault="008205BB" w:rsidP="001C67D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- 92</w:t>
      </w:r>
      <w:r w:rsidR="00201C4D" w:rsidRPr="001C67D1">
        <w:rPr>
          <w:rFonts w:ascii="Times New Roman" w:hAnsi="Times New Roman" w:cs="Times New Roman"/>
          <w:color w:val="000000" w:themeColor="text1"/>
          <w:sz w:val="28"/>
          <w:szCs w:val="28"/>
        </w:rPr>
        <w:t xml:space="preserve"> % родителей удовлетворены степенью информированности о ДОУ в целом, о деятельности группы, о ребёнке</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В ДОУ проводится работа, направленная на повышение правовой, педагогической культуры родителей, вовлечение их в единое пространство «Детский сад – семья», а так же на проведение совместных творческих встреч детей, родителей, педагогов.</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Среди значимых жизненных ценностей по показателям анкетного материала видно, что 55 % родителей называют воспитание детей, 45% - хорошее здоровье.</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Из анкетирования и опроса родителей ДОО имеет достаточно высокий рейтинг в </w:t>
      </w:r>
      <w:proofErr w:type="spellStart"/>
      <w:r w:rsidR="00FC015A">
        <w:rPr>
          <w:rFonts w:ascii="Times New Roman" w:hAnsi="Times New Roman" w:cs="Times New Roman"/>
          <w:color w:val="000000" w:themeColor="text1"/>
          <w:sz w:val="28"/>
          <w:szCs w:val="28"/>
        </w:rPr>
        <w:t>пгтИнском</w:t>
      </w:r>
      <w:proofErr w:type="spellEnd"/>
      <w:r w:rsidR="00FC015A">
        <w:rPr>
          <w:rFonts w:ascii="Times New Roman" w:hAnsi="Times New Roman" w:cs="Times New Roman"/>
          <w:color w:val="000000" w:themeColor="text1"/>
          <w:sz w:val="28"/>
          <w:szCs w:val="28"/>
        </w:rPr>
        <w:t xml:space="preserve"> </w:t>
      </w:r>
      <w:proofErr w:type="gramStart"/>
      <w:r w:rsidRPr="001C67D1">
        <w:rPr>
          <w:rFonts w:ascii="Times New Roman" w:hAnsi="Times New Roman" w:cs="Times New Roman"/>
          <w:color w:val="000000" w:themeColor="text1"/>
          <w:sz w:val="28"/>
          <w:szCs w:val="28"/>
        </w:rPr>
        <w:t>и  родители</w:t>
      </w:r>
      <w:proofErr w:type="gramEnd"/>
      <w:r w:rsidRPr="001C67D1">
        <w:rPr>
          <w:rFonts w:ascii="Times New Roman" w:hAnsi="Times New Roman" w:cs="Times New Roman"/>
          <w:color w:val="000000" w:themeColor="text1"/>
          <w:sz w:val="28"/>
          <w:szCs w:val="28"/>
        </w:rPr>
        <w:t xml:space="preserve"> высоко оценивают качество представляемых детским садом образовательных услуг и выражают удовлетворенность существующей системой  взаимодействия с семьями воспитанников.</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p>
    <w:p w:rsidR="00201C4D" w:rsidRPr="0001339C" w:rsidRDefault="00201C4D" w:rsidP="0001339C">
      <w:pPr>
        <w:spacing w:after="0" w:line="240" w:lineRule="auto"/>
        <w:ind w:firstLine="709"/>
        <w:jc w:val="center"/>
        <w:rPr>
          <w:rFonts w:ascii="Times New Roman" w:hAnsi="Times New Roman" w:cs="Times New Roman"/>
          <w:b/>
          <w:color w:val="000000" w:themeColor="text1"/>
          <w:sz w:val="28"/>
          <w:szCs w:val="28"/>
        </w:rPr>
      </w:pPr>
      <w:r w:rsidRPr="0001339C">
        <w:rPr>
          <w:rFonts w:ascii="Times New Roman" w:hAnsi="Times New Roman" w:cs="Times New Roman"/>
          <w:b/>
          <w:color w:val="000000" w:themeColor="text1"/>
          <w:sz w:val="28"/>
          <w:szCs w:val="28"/>
        </w:rPr>
        <w:t>3. Структура управления дошкольного образовательного</w:t>
      </w:r>
      <w:r w:rsidR="0001339C">
        <w:rPr>
          <w:rFonts w:ascii="Times New Roman" w:hAnsi="Times New Roman" w:cs="Times New Roman"/>
          <w:b/>
          <w:color w:val="000000" w:themeColor="text1"/>
          <w:sz w:val="28"/>
          <w:szCs w:val="28"/>
        </w:rPr>
        <w:t xml:space="preserve"> </w:t>
      </w:r>
      <w:r w:rsidRPr="0001339C">
        <w:rPr>
          <w:rFonts w:ascii="Times New Roman" w:hAnsi="Times New Roman" w:cs="Times New Roman"/>
          <w:b/>
          <w:color w:val="000000" w:themeColor="text1"/>
          <w:sz w:val="28"/>
          <w:szCs w:val="28"/>
        </w:rPr>
        <w:t>учреждения</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Управление детским садом – это целенаправленная деятельность, обеспечивающая согласованность труда сотрудников; научно-обоснованное воздействие на педагогов, обслуживающий персонал, детей, родителей и общественность в целях  оптимального решения проблем воспитания и обучения детей дошкольного возраста.</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Стратегическое управление </w:t>
      </w:r>
      <w:r w:rsidR="00C33E8A">
        <w:rPr>
          <w:rFonts w:ascii="Times New Roman" w:hAnsi="Times New Roman" w:cs="Times New Roman"/>
          <w:color w:val="000000" w:themeColor="text1"/>
          <w:sz w:val="28"/>
          <w:szCs w:val="28"/>
        </w:rPr>
        <w:t xml:space="preserve">дошкольным учреждением </w:t>
      </w:r>
      <w:r w:rsidRPr="001C67D1">
        <w:rPr>
          <w:rFonts w:ascii="Times New Roman" w:hAnsi="Times New Roman" w:cs="Times New Roman"/>
          <w:color w:val="000000" w:themeColor="text1"/>
          <w:sz w:val="28"/>
          <w:szCs w:val="28"/>
        </w:rPr>
        <w:t>осуществляет</w:t>
      </w:r>
      <w:r w:rsidR="00C33E8A">
        <w:rPr>
          <w:rFonts w:ascii="Times New Roman" w:hAnsi="Times New Roman" w:cs="Times New Roman"/>
          <w:color w:val="000000" w:themeColor="text1"/>
          <w:sz w:val="28"/>
          <w:szCs w:val="28"/>
        </w:rPr>
        <w:t xml:space="preserve"> </w:t>
      </w:r>
      <w:r w:rsidR="00FF2E06">
        <w:rPr>
          <w:rFonts w:ascii="Times New Roman" w:hAnsi="Times New Roman" w:cs="Times New Roman"/>
          <w:color w:val="000000" w:themeColor="text1"/>
          <w:sz w:val="28"/>
          <w:szCs w:val="28"/>
        </w:rPr>
        <w:t>заведующий</w:t>
      </w:r>
      <w:r w:rsidRPr="001C67D1">
        <w:rPr>
          <w:rFonts w:ascii="Times New Roman" w:hAnsi="Times New Roman" w:cs="Times New Roman"/>
          <w:color w:val="000000" w:themeColor="text1"/>
          <w:sz w:val="28"/>
          <w:szCs w:val="28"/>
        </w:rPr>
        <w:t xml:space="preserve"> со</w:t>
      </w:r>
      <w:r w:rsidR="00C33E8A">
        <w:rPr>
          <w:rFonts w:ascii="Times New Roman" w:hAnsi="Times New Roman" w:cs="Times New Roman"/>
          <w:color w:val="000000" w:themeColor="text1"/>
          <w:sz w:val="28"/>
          <w:szCs w:val="28"/>
        </w:rPr>
        <w:t xml:space="preserve">вместно с управляющим советом, педагогическим советом и общим собранием. </w:t>
      </w:r>
      <w:r w:rsidRPr="001C67D1">
        <w:rPr>
          <w:rFonts w:ascii="Times New Roman" w:hAnsi="Times New Roman" w:cs="Times New Roman"/>
          <w:color w:val="000000" w:themeColor="text1"/>
          <w:sz w:val="28"/>
          <w:szCs w:val="28"/>
        </w:rPr>
        <w:t>На этом уровне решаются принципиальные по важности вопросы в жизни и деятельности ДОУ: разработка перспектив развития учреждения определение основных путей достижения избранных целей. Обеспечивает гласность и открытость в работе детского сада.</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В детском саду  следующая структура управления:</w:t>
      </w:r>
    </w:p>
    <w:p w:rsidR="00201C4D" w:rsidRPr="001C67D1" w:rsidRDefault="00FE28F5" w:rsidP="00143189">
      <w:pPr>
        <w:spacing w:after="0" w:line="240" w:lineRule="auto"/>
        <w:jc w:val="center"/>
        <w:rPr>
          <w:rFonts w:ascii="Times New Roman" w:hAnsi="Times New Roman" w:cs="Times New Roman"/>
          <w:color w:val="000000" w:themeColor="text1"/>
          <w:sz w:val="28"/>
          <w:szCs w:val="28"/>
        </w:rPr>
      </w:pPr>
      <w:r>
        <w:rPr>
          <w:noProof/>
          <w:lang w:eastAsia="ru-RU"/>
        </w:rPr>
        <w:lastRenderedPageBreak/>
        <w:drawing>
          <wp:inline distT="0" distB="0" distL="0" distR="0" wp14:anchorId="7141CDE7" wp14:editId="510CAB3E">
            <wp:extent cx="6191250" cy="3829050"/>
            <wp:effectExtent l="0" t="0" r="0" b="0"/>
            <wp:docPr id="1" name="Рисунок 1" descr="http://www.edubel.ru/edu/031616risuno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bel.ru/edu/031616risunok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0" cy="3829050"/>
                    </a:xfrm>
                    <a:prstGeom prst="rect">
                      <a:avLst/>
                    </a:prstGeom>
                    <a:noFill/>
                    <a:ln>
                      <a:noFill/>
                    </a:ln>
                  </pic:spPr>
                </pic:pic>
              </a:graphicData>
            </a:graphic>
          </wp:inline>
        </w:drawing>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Воспитатели и специалисты имеют рабочие программы, тематические планы по обучению и воспитанию детей, которые согласованы по содержанию. Работа педагогов с детьми осуществляется на основе координации их деятельности (педагогические консилиумы, </w:t>
      </w:r>
      <w:proofErr w:type="spellStart"/>
      <w:r w:rsidRPr="001C67D1">
        <w:rPr>
          <w:rFonts w:ascii="Times New Roman" w:hAnsi="Times New Roman" w:cs="Times New Roman"/>
          <w:color w:val="000000" w:themeColor="text1"/>
          <w:sz w:val="28"/>
          <w:szCs w:val="28"/>
        </w:rPr>
        <w:t>взаимопросмотры</w:t>
      </w:r>
      <w:proofErr w:type="spellEnd"/>
      <w:r w:rsidRPr="001C67D1">
        <w:rPr>
          <w:rFonts w:ascii="Times New Roman" w:hAnsi="Times New Roman" w:cs="Times New Roman"/>
          <w:color w:val="000000" w:themeColor="text1"/>
          <w:sz w:val="28"/>
          <w:szCs w:val="28"/>
        </w:rPr>
        <w:t xml:space="preserve"> и другие формы сотрудничества.)  </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Качество и эффективность образовательно-воспитательного процесса контролируется в соответствии с принятой в ДОУ системой внутреннего контроля (на основании наблюдения, беседы, игровых ситуаций, анализа продуктов детской деятельности).  </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Неотъемлемой частью управленческой деятельности в детском саду являются контроль, как основной источник информации для принятия управленческих решений.  </w:t>
      </w:r>
    </w:p>
    <w:p w:rsidR="00201C4D" w:rsidRPr="001C67D1" w:rsidRDefault="00201C4D" w:rsidP="00143189">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В ДОУ используются следующие виды контроля: тематический, самоконтроль, оперативный, сравнительный, итоговый. Особенностью контроля в детском саду является демократизация и гласность; применение различных методов контроля (наблюдение, анализ документации, анкетирование, </w:t>
      </w:r>
      <w:proofErr w:type="gramStart"/>
      <w:r w:rsidRPr="001C67D1">
        <w:rPr>
          <w:rFonts w:ascii="Times New Roman" w:hAnsi="Times New Roman" w:cs="Times New Roman"/>
          <w:color w:val="000000" w:themeColor="text1"/>
          <w:sz w:val="28"/>
          <w:szCs w:val="28"/>
        </w:rPr>
        <w:t>изучение  продуктов</w:t>
      </w:r>
      <w:proofErr w:type="gramEnd"/>
      <w:r w:rsidRPr="001C67D1">
        <w:rPr>
          <w:rFonts w:ascii="Times New Roman" w:hAnsi="Times New Roman" w:cs="Times New Roman"/>
          <w:color w:val="000000" w:themeColor="text1"/>
          <w:sz w:val="28"/>
          <w:szCs w:val="28"/>
        </w:rPr>
        <w:t xml:space="preserve"> детской деятельности); результативность решений, рекомендаций.   </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Сложившаяся в детском саду система руководства и управления обеспечивает деятельность педагогического коллектива в режиме развития.</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FC369A">
        <w:rPr>
          <w:rFonts w:ascii="Times New Roman" w:hAnsi="Times New Roman" w:cs="Times New Roman"/>
          <w:i/>
          <w:color w:val="000000" w:themeColor="text1"/>
          <w:sz w:val="28"/>
          <w:szCs w:val="28"/>
        </w:rPr>
        <w:t>Вывод:</w:t>
      </w:r>
      <w:r w:rsidRPr="001C67D1">
        <w:rPr>
          <w:rFonts w:ascii="Times New Roman" w:hAnsi="Times New Roman" w:cs="Times New Roman"/>
          <w:color w:val="000000" w:themeColor="text1"/>
          <w:sz w:val="28"/>
          <w:szCs w:val="28"/>
        </w:rPr>
        <w:t xml:space="preserve"> в ДОУ создана структура управления в соответствии с целями  содержанием  работы учреждения, направленными на эффективное использование самоценного периода детства для социализации ребенка к самостоятельной жизни. Все  функции  управления  (планирование, организация, регулирование, контроль и т.д.) обоснованы любыми изменениями  содержания работы ДОУ и направлены на достижение  оптимального результата.</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p>
    <w:p w:rsidR="00201C4D" w:rsidRPr="00C07B03" w:rsidRDefault="00201C4D" w:rsidP="00C07B03">
      <w:pPr>
        <w:spacing w:after="0" w:line="240" w:lineRule="auto"/>
        <w:ind w:firstLine="709"/>
        <w:jc w:val="center"/>
        <w:rPr>
          <w:rFonts w:ascii="Times New Roman" w:hAnsi="Times New Roman" w:cs="Times New Roman"/>
          <w:b/>
          <w:color w:val="000000" w:themeColor="text1"/>
          <w:sz w:val="28"/>
          <w:szCs w:val="28"/>
        </w:rPr>
      </w:pPr>
      <w:r w:rsidRPr="00C07B03">
        <w:rPr>
          <w:rFonts w:ascii="Times New Roman" w:hAnsi="Times New Roman" w:cs="Times New Roman"/>
          <w:b/>
          <w:color w:val="000000" w:themeColor="text1"/>
          <w:sz w:val="28"/>
          <w:szCs w:val="28"/>
        </w:rPr>
        <w:t>4. Условия осуществления образовательного процесса.</w:t>
      </w:r>
    </w:p>
    <w:p w:rsidR="00143189"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  Образовательная программа МБДОУ направлена на обеспечение полноценного физического, интеллектуального, личностного развития ребенка, выявление и развитие его способностей. Программа имеет модульную структуру, представляет собой целостную систему </w:t>
      </w:r>
      <w:proofErr w:type="spellStart"/>
      <w:r w:rsidRPr="001C67D1">
        <w:rPr>
          <w:rFonts w:ascii="Times New Roman" w:hAnsi="Times New Roman" w:cs="Times New Roman"/>
          <w:color w:val="000000" w:themeColor="text1"/>
          <w:sz w:val="28"/>
          <w:szCs w:val="28"/>
        </w:rPr>
        <w:t>воспитательно</w:t>
      </w:r>
      <w:proofErr w:type="spellEnd"/>
      <w:r w:rsidRPr="001C67D1">
        <w:rPr>
          <w:rFonts w:ascii="Times New Roman" w:hAnsi="Times New Roman" w:cs="Times New Roman"/>
          <w:color w:val="000000" w:themeColor="text1"/>
          <w:sz w:val="28"/>
          <w:szCs w:val="28"/>
        </w:rPr>
        <w:t>-образовательного процесса.</w:t>
      </w:r>
    </w:p>
    <w:p w:rsidR="00143189" w:rsidRDefault="00143189" w:rsidP="00143189">
      <w:pPr>
        <w:spacing w:after="0" w:line="240" w:lineRule="auto"/>
        <w:jc w:val="both"/>
        <w:rPr>
          <w:rFonts w:ascii="Times New Roman" w:hAnsi="Times New Roman" w:cs="Times New Roman"/>
          <w:color w:val="000000" w:themeColor="text1"/>
          <w:sz w:val="28"/>
          <w:szCs w:val="28"/>
        </w:rPr>
      </w:pPr>
    </w:p>
    <w:p w:rsidR="00143189" w:rsidRDefault="00143189" w:rsidP="00143189">
      <w:pPr>
        <w:spacing w:after="0" w:line="240" w:lineRule="auto"/>
        <w:jc w:val="both"/>
        <w:rPr>
          <w:rFonts w:ascii="Times New Roman" w:hAnsi="Times New Roman" w:cs="Times New Roman"/>
          <w:color w:val="000000" w:themeColor="text1"/>
          <w:sz w:val="28"/>
          <w:szCs w:val="28"/>
        </w:rPr>
      </w:pPr>
    </w:p>
    <w:p w:rsidR="00143189" w:rsidRDefault="00143189" w:rsidP="00143189">
      <w:pPr>
        <w:spacing w:after="0" w:line="240" w:lineRule="auto"/>
        <w:jc w:val="both"/>
        <w:rPr>
          <w:rFonts w:ascii="Times New Roman" w:hAnsi="Times New Roman" w:cs="Times New Roman"/>
          <w:color w:val="000000" w:themeColor="text1"/>
          <w:sz w:val="28"/>
          <w:szCs w:val="28"/>
        </w:rPr>
      </w:pPr>
    </w:p>
    <w:p w:rsidR="00C07B03" w:rsidRDefault="00201C4D" w:rsidP="00143189">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 При организации образовательного процесса в нашем учреждении учтены принципы интеграции образовательных областей (речевое развитие, физическое </w:t>
      </w:r>
    </w:p>
    <w:p w:rsidR="00201C4D" w:rsidRPr="001C67D1" w:rsidRDefault="00201C4D" w:rsidP="00C07B03">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развитие, художественно-эстетическое, познавательное и социально-коммуникативное)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            Основными приоритетными направлениями в деятельности образовательного учреждения являются: сохранение и укрепление здоровья дошкольников, воспитание любви к Родине на национальных   особенностях народов </w:t>
      </w:r>
      <w:r w:rsidR="00C07B03">
        <w:rPr>
          <w:rFonts w:ascii="Times New Roman" w:hAnsi="Times New Roman" w:cs="Times New Roman"/>
          <w:color w:val="000000" w:themeColor="text1"/>
          <w:sz w:val="28"/>
          <w:szCs w:val="28"/>
        </w:rPr>
        <w:t>Сибири</w:t>
      </w:r>
      <w:r w:rsidRPr="001C67D1">
        <w:rPr>
          <w:rFonts w:ascii="Times New Roman" w:hAnsi="Times New Roman" w:cs="Times New Roman"/>
          <w:color w:val="000000" w:themeColor="text1"/>
          <w:sz w:val="28"/>
          <w:szCs w:val="28"/>
        </w:rPr>
        <w:t>.</w:t>
      </w:r>
    </w:p>
    <w:p w:rsidR="00201C4D" w:rsidRPr="00C07B03" w:rsidRDefault="004333E3" w:rsidP="001C67D1">
      <w:pPr>
        <w:spacing w:after="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Цель деятельности ДОУ</w:t>
      </w:r>
      <w:r w:rsidR="00201C4D" w:rsidRPr="00C07B03">
        <w:rPr>
          <w:rFonts w:ascii="Times New Roman" w:hAnsi="Times New Roman" w:cs="Times New Roman"/>
          <w:i/>
          <w:color w:val="000000" w:themeColor="text1"/>
          <w:sz w:val="28"/>
          <w:szCs w:val="28"/>
        </w:rPr>
        <w:t>:</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      Обеспечение </w:t>
      </w:r>
      <w:proofErr w:type="spellStart"/>
      <w:r w:rsidRPr="001C67D1">
        <w:rPr>
          <w:rFonts w:ascii="Times New Roman" w:hAnsi="Times New Roman" w:cs="Times New Roman"/>
          <w:color w:val="000000" w:themeColor="text1"/>
          <w:sz w:val="28"/>
          <w:szCs w:val="28"/>
        </w:rPr>
        <w:t>самоценности</w:t>
      </w:r>
      <w:proofErr w:type="spellEnd"/>
      <w:r w:rsidRPr="001C67D1">
        <w:rPr>
          <w:rFonts w:ascii="Times New Roman" w:hAnsi="Times New Roman" w:cs="Times New Roman"/>
          <w:color w:val="000000" w:themeColor="text1"/>
          <w:sz w:val="28"/>
          <w:szCs w:val="28"/>
        </w:rPr>
        <w:t xml:space="preserve"> дошкольного периода детства и эффективного взаимодействия всех участников образовательного процесса и сохранение – педагогов, родителей, детей – для разностороннего развития личности дошкольника, сохранения и укрепления его физического и эмоционального здоровья.</w:t>
      </w:r>
    </w:p>
    <w:p w:rsidR="00201C4D" w:rsidRPr="00C07B03" w:rsidRDefault="004333E3" w:rsidP="001C67D1">
      <w:pPr>
        <w:spacing w:after="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Задачи ДОУ</w:t>
      </w:r>
      <w:r w:rsidR="00201C4D" w:rsidRPr="00C07B03">
        <w:rPr>
          <w:rFonts w:ascii="Times New Roman" w:hAnsi="Times New Roman" w:cs="Times New Roman"/>
          <w:i/>
          <w:color w:val="000000" w:themeColor="text1"/>
          <w:sz w:val="28"/>
          <w:szCs w:val="28"/>
        </w:rPr>
        <w:t>:</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Совершенствование системы комплексного тематического планирования </w:t>
      </w:r>
      <w:proofErr w:type="spellStart"/>
      <w:r w:rsidRPr="001C67D1">
        <w:rPr>
          <w:rFonts w:ascii="Times New Roman" w:hAnsi="Times New Roman" w:cs="Times New Roman"/>
          <w:color w:val="000000" w:themeColor="text1"/>
          <w:sz w:val="28"/>
          <w:szCs w:val="28"/>
        </w:rPr>
        <w:t>воспитательно</w:t>
      </w:r>
      <w:proofErr w:type="spellEnd"/>
      <w:r w:rsidRPr="001C67D1">
        <w:rPr>
          <w:rFonts w:ascii="Times New Roman" w:hAnsi="Times New Roman" w:cs="Times New Roman"/>
          <w:color w:val="000000" w:themeColor="text1"/>
          <w:sz w:val="28"/>
          <w:szCs w:val="28"/>
        </w:rPr>
        <w:t>-образовательного процесса с учетом содержания образовательных областей согласно ФГОС дошкольного образования и Примерной общ</w:t>
      </w:r>
      <w:r w:rsidR="004333E3">
        <w:rPr>
          <w:rFonts w:ascii="Times New Roman" w:hAnsi="Times New Roman" w:cs="Times New Roman"/>
          <w:color w:val="000000" w:themeColor="text1"/>
          <w:sz w:val="28"/>
          <w:szCs w:val="28"/>
        </w:rPr>
        <w:t>еобразовательной программы «Радуга</w:t>
      </w:r>
      <w:r w:rsidRPr="001C67D1">
        <w:rPr>
          <w:rFonts w:ascii="Times New Roman" w:hAnsi="Times New Roman" w:cs="Times New Roman"/>
          <w:color w:val="000000" w:themeColor="text1"/>
          <w:sz w:val="28"/>
          <w:szCs w:val="28"/>
        </w:rPr>
        <w:t>».</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Развитие у дошкольников  познавательной активности, любознательности, стремления к самостоятельному познанию и размышлению через детское экспериментирование.</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Продолжить совместную работу детского сада и семьи по проектно-творческой деятельности; осуществлять взаимосвязь всего педагогического коллектива в образовательном пространстве дошкольного учреждения.</w:t>
      </w:r>
    </w:p>
    <w:p w:rsidR="00201C4D" w:rsidRPr="00C07B03" w:rsidRDefault="00201C4D" w:rsidP="001C67D1">
      <w:pPr>
        <w:spacing w:after="0" w:line="240" w:lineRule="auto"/>
        <w:ind w:firstLine="709"/>
        <w:jc w:val="both"/>
        <w:rPr>
          <w:rFonts w:ascii="Times New Roman" w:hAnsi="Times New Roman" w:cs="Times New Roman"/>
          <w:i/>
          <w:color w:val="000000" w:themeColor="text1"/>
          <w:sz w:val="28"/>
          <w:szCs w:val="28"/>
        </w:rPr>
      </w:pPr>
      <w:r w:rsidRPr="001C67D1">
        <w:rPr>
          <w:rFonts w:ascii="Times New Roman" w:hAnsi="Times New Roman" w:cs="Times New Roman"/>
          <w:color w:val="000000" w:themeColor="text1"/>
          <w:sz w:val="28"/>
          <w:szCs w:val="28"/>
        </w:rPr>
        <w:t> </w:t>
      </w:r>
      <w:r w:rsidRPr="00C07B03">
        <w:rPr>
          <w:rFonts w:ascii="Times New Roman" w:hAnsi="Times New Roman" w:cs="Times New Roman"/>
          <w:i/>
          <w:color w:val="000000" w:themeColor="text1"/>
          <w:sz w:val="28"/>
          <w:szCs w:val="28"/>
        </w:rPr>
        <w:t>В детском саду разработаны и осуществляются следующие программы:</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«Основная образовательная </w:t>
      </w:r>
      <w:r w:rsidR="00EC5DA2">
        <w:rPr>
          <w:rFonts w:ascii="Times New Roman" w:hAnsi="Times New Roman" w:cs="Times New Roman"/>
          <w:color w:val="000000" w:themeColor="text1"/>
          <w:sz w:val="28"/>
          <w:szCs w:val="28"/>
        </w:rPr>
        <w:t>программа дошкольного образования</w:t>
      </w:r>
      <w:r w:rsidRPr="001C67D1">
        <w:rPr>
          <w:rFonts w:ascii="Times New Roman" w:hAnsi="Times New Roman" w:cs="Times New Roman"/>
          <w:color w:val="000000" w:themeColor="text1"/>
          <w:sz w:val="28"/>
          <w:szCs w:val="28"/>
        </w:rPr>
        <w:t>», разработана с учетом потребностей воспитанников, их родителей, общественности, социума и обеспечивает построение целостного педагогического процесса, направленного на полноценное всестороннее развитие ребенка.  </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«Программа развития ДОУ», в которой за основу взяли идею </w:t>
      </w:r>
      <w:proofErr w:type="spellStart"/>
      <w:r w:rsidRPr="001C67D1">
        <w:rPr>
          <w:rFonts w:ascii="Times New Roman" w:hAnsi="Times New Roman" w:cs="Times New Roman"/>
          <w:color w:val="000000" w:themeColor="text1"/>
          <w:sz w:val="28"/>
          <w:szCs w:val="28"/>
        </w:rPr>
        <w:t>самоценности</w:t>
      </w:r>
      <w:proofErr w:type="spellEnd"/>
      <w:r w:rsidRPr="001C67D1">
        <w:rPr>
          <w:rFonts w:ascii="Times New Roman" w:hAnsi="Times New Roman" w:cs="Times New Roman"/>
          <w:color w:val="000000" w:themeColor="text1"/>
          <w:sz w:val="28"/>
          <w:szCs w:val="28"/>
        </w:rPr>
        <w:t xml:space="preserve"> дошкольного периода детства и педагогический процесс строится в двух взаимосвязанных направлениях - подготовка ребенка к будущей жизни и забота о его полноценном детстве.</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Программа </w:t>
      </w:r>
      <w:proofErr w:type="spellStart"/>
      <w:r w:rsidRPr="001C67D1">
        <w:rPr>
          <w:rFonts w:ascii="Times New Roman" w:hAnsi="Times New Roman" w:cs="Times New Roman"/>
          <w:color w:val="000000" w:themeColor="text1"/>
          <w:sz w:val="28"/>
          <w:szCs w:val="28"/>
        </w:rPr>
        <w:t>здоровьясбережения</w:t>
      </w:r>
      <w:proofErr w:type="spellEnd"/>
      <w:r w:rsidRPr="001C67D1">
        <w:rPr>
          <w:rFonts w:ascii="Times New Roman" w:hAnsi="Times New Roman" w:cs="Times New Roman"/>
          <w:color w:val="000000" w:themeColor="text1"/>
          <w:sz w:val="28"/>
          <w:szCs w:val="28"/>
        </w:rPr>
        <w:t>, направленная на формирование у воспитанников, педагогов, родителей ответственности в деле сохранения собственного здоровья.</w:t>
      </w:r>
    </w:p>
    <w:p w:rsidR="00143189"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Воспитатели и специалисты имеют рабочие программы, тематические планы по обучению и воспитанию детей, которые согласованы по содержанию с перечисленными выше программами. Работа педагогов с детьми осуществляется на</w:t>
      </w:r>
    </w:p>
    <w:p w:rsidR="00201C4D" w:rsidRPr="001C67D1" w:rsidRDefault="00201C4D" w:rsidP="00143189">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 основе координации их деятельности (педагогические консилиумы, </w:t>
      </w:r>
      <w:proofErr w:type="spellStart"/>
      <w:r w:rsidRPr="001C67D1">
        <w:rPr>
          <w:rFonts w:ascii="Times New Roman" w:hAnsi="Times New Roman" w:cs="Times New Roman"/>
          <w:color w:val="000000" w:themeColor="text1"/>
          <w:sz w:val="28"/>
          <w:szCs w:val="28"/>
        </w:rPr>
        <w:t>взаимопросмотры</w:t>
      </w:r>
      <w:proofErr w:type="spellEnd"/>
      <w:r w:rsidRPr="001C67D1">
        <w:rPr>
          <w:rFonts w:ascii="Times New Roman" w:hAnsi="Times New Roman" w:cs="Times New Roman"/>
          <w:color w:val="000000" w:themeColor="text1"/>
          <w:sz w:val="28"/>
          <w:szCs w:val="28"/>
        </w:rPr>
        <w:t xml:space="preserve"> и другие формы сотрудничества.)  </w:t>
      </w:r>
    </w:p>
    <w:p w:rsidR="00143189" w:rsidRDefault="00201C4D" w:rsidP="001C67D1">
      <w:pPr>
        <w:spacing w:after="0" w:line="240" w:lineRule="auto"/>
        <w:ind w:firstLine="709"/>
        <w:jc w:val="both"/>
        <w:rPr>
          <w:rFonts w:ascii="Times New Roman" w:hAnsi="Times New Roman" w:cs="Times New Roman"/>
          <w:color w:val="000000" w:themeColor="text1"/>
          <w:sz w:val="28"/>
          <w:szCs w:val="28"/>
        </w:rPr>
      </w:pPr>
      <w:proofErr w:type="spellStart"/>
      <w:r w:rsidRPr="001C67D1">
        <w:rPr>
          <w:rFonts w:ascii="Times New Roman" w:hAnsi="Times New Roman" w:cs="Times New Roman"/>
          <w:color w:val="000000" w:themeColor="text1"/>
          <w:sz w:val="28"/>
          <w:szCs w:val="28"/>
        </w:rPr>
        <w:t>Воспитательно</w:t>
      </w:r>
      <w:proofErr w:type="spellEnd"/>
      <w:r w:rsidRPr="001C67D1">
        <w:rPr>
          <w:rFonts w:ascii="Times New Roman" w:hAnsi="Times New Roman" w:cs="Times New Roman"/>
          <w:color w:val="000000" w:themeColor="text1"/>
          <w:sz w:val="28"/>
          <w:szCs w:val="28"/>
        </w:rPr>
        <w:t xml:space="preserve">-образовательный процесс в детском саду выстроен на основе сочетания основной образовательной программы, парциальных программ и </w:t>
      </w:r>
    </w:p>
    <w:p w:rsidR="00143189" w:rsidRDefault="00143189" w:rsidP="00143189">
      <w:pPr>
        <w:spacing w:after="0" w:line="240" w:lineRule="auto"/>
        <w:jc w:val="both"/>
        <w:rPr>
          <w:rFonts w:ascii="Times New Roman" w:hAnsi="Times New Roman" w:cs="Times New Roman"/>
          <w:color w:val="000000" w:themeColor="text1"/>
          <w:sz w:val="28"/>
          <w:szCs w:val="28"/>
        </w:rPr>
      </w:pPr>
    </w:p>
    <w:p w:rsidR="00143189" w:rsidRDefault="00143189" w:rsidP="00143189">
      <w:pPr>
        <w:spacing w:after="0" w:line="240" w:lineRule="auto"/>
        <w:jc w:val="both"/>
        <w:rPr>
          <w:rFonts w:ascii="Times New Roman" w:hAnsi="Times New Roman" w:cs="Times New Roman"/>
          <w:color w:val="000000" w:themeColor="text1"/>
          <w:sz w:val="28"/>
          <w:szCs w:val="28"/>
        </w:rPr>
      </w:pPr>
    </w:p>
    <w:p w:rsidR="00143189" w:rsidRDefault="00143189" w:rsidP="00143189">
      <w:pPr>
        <w:spacing w:after="0" w:line="240" w:lineRule="auto"/>
        <w:jc w:val="both"/>
        <w:rPr>
          <w:rFonts w:ascii="Times New Roman" w:hAnsi="Times New Roman" w:cs="Times New Roman"/>
          <w:color w:val="000000" w:themeColor="text1"/>
          <w:sz w:val="28"/>
          <w:szCs w:val="28"/>
        </w:rPr>
      </w:pPr>
    </w:p>
    <w:p w:rsidR="00201C4D" w:rsidRPr="001C67D1" w:rsidRDefault="00201C4D" w:rsidP="00143189">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педагогических технологий, обеспечивающих единство физического, социально-коммуникативного, познавательного, речевого, художественно-эстетического развития в дошкольном детстве.</w:t>
      </w:r>
    </w:p>
    <w:p w:rsidR="00201C4D" w:rsidRPr="00C07B03" w:rsidRDefault="00201C4D" w:rsidP="001C67D1">
      <w:pPr>
        <w:spacing w:after="0" w:line="240" w:lineRule="auto"/>
        <w:ind w:firstLine="709"/>
        <w:jc w:val="both"/>
        <w:rPr>
          <w:rFonts w:ascii="Times New Roman" w:hAnsi="Times New Roman" w:cs="Times New Roman"/>
          <w:i/>
          <w:color w:val="000000" w:themeColor="text1"/>
          <w:sz w:val="28"/>
          <w:szCs w:val="28"/>
        </w:rPr>
      </w:pPr>
      <w:r w:rsidRPr="001C67D1">
        <w:rPr>
          <w:rFonts w:ascii="Times New Roman" w:hAnsi="Times New Roman" w:cs="Times New Roman"/>
          <w:color w:val="000000" w:themeColor="text1"/>
          <w:sz w:val="28"/>
          <w:szCs w:val="28"/>
        </w:rPr>
        <w:t> </w:t>
      </w:r>
      <w:r w:rsidRPr="00C07B03">
        <w:rPr>
          <w:rFonts w:ascii="Times New Roman" w:hAnsi="Times New Roman" w:cs="Times New Roman"/>
          <w:i/>
          <w:color w:val="000000" w:themeColor="text1"/>
          <w:sz w:val="28"/>
          <w:szCs w:val="28"/>
        </w:rPr>
        <w:t xml:space="preserve">Программы дошкольного </w:t>
      </w:r>
      <w:proofErr w:type="gramStart"/>
      <w:r w:rsidRPr="00C07B03">
        <w:rPr>
          <w:rFonts w:ascii="Times New Roman" w:hAnsi="Times New Roman" w:cs="Times New Roman"/>
          <w:i/>
          <w:color w:val="000000" w:themeColor="text1"/>
          <w:sz w:val="28"/>
          <w:szCs w:val="28"/>
        </w:rPr>
        <w:t>образования  общеразвивающей</w:t>
      </w:r>
      <w:proofErr w:type="gramEnd"/>
      <w:r w:rsidRPr="00C07B03">
        <w:rPr>
          <w:rFonts w:ascii="Times New Roman" w:hAnsi="Times New Roman" w:cs="Times New Roman"/>
          <w:i/>
          <w:color w:val="000000" w:themeColor="text1"/>
          <w:sz w:val="28"/>
          <w:szCs w:val="28"/>
        </w:rPr>
        <w:t>  направленности</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p>
    <w:tbl>
      <w:tblPr>
        <w:tblW w:w="99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3"/>
        <w:gridCol w:w="2454"/>
        <w:gridCol w:w="1335"/>
        <w:gridCol w:w="1559"/>
      </w:tblGrid>
      <w:tr w:rsidR="001C67D1" w:rsidRPr="00EC5DA2" w:rsidTr="00A4390F">
        <w:trPr>
          <w:jc w:val="center"/>
        </w:trPr>
        <w:tc>
          <w:tcPr>
            <w:tcW w:w="45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1C4D" w:rsidRPr="00EC5DA2" w:rsidRDefault="00201C4D" w:rsidP="00EC5DA2">
            <w:pPr>
              <w:spacing w:after="0" w:line="240" w:lineRule="auto"/>
              <w:jc w:val="both"/>
              <w:rPr>
                <w:rFonts w:ascii="Times New Roman" w:hAnsi="Times New Roman" w:cs="Times New Roman"/>
                <w:b/>
                <w:i/>
                <w:color w:val="000000" w:themeColor="text1"/>
                <w:sz w:val="28"/>
                <w:szCs w:val="28"/>
              </w:rPr>
            </w:pPr>
            <w:r w:rsidRPr="00EC5DA2">
              <w:rPr>
                <w:rFonts w:ascii="Times New Roman" w:hAnsi="Times New Roman" w:cs="Times New Roman"/>
                <w:b/>
                <w:i/>
                <w:color w:val="000000" w:themeColor="text1"/>
                <w:sz w:val="28"/>
                <w:szCs w:val="28"/>
              </w:rPr>
              <w:t>Название, автор образовательной программы</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1C4D" w:rsidRPr="00EC5DA2" w:rsidRDefault="00201C4D" w:rsidP="00EC5DA2">
            <w:pPr>
              <w:spacing w:after="0" w:line="240" w:lineRule="auto"/>
              <w:jc w:val="both"/>
              <w:rPr>
                <w:rFonts w:ascii="Times New Roman" w:hAnsi="Times New Roman" w:cs="Times New Roman"/>
                <w:b/>
                <w:i/>
                <w:color w:val="000000" w:themeColor="text1"/>
                <w:sz w:val="28"/>
                <w:szCs w:val="28"/>
              </w:rPr>
            </w:pPr>
            <w:r w:rsidRPr="00EC5DA2">
              <w:rPr>
                <w:rFonts w:ascii="Times New Roman" w:hAnsi="Times New Roman" w:cs="Times New Roman"/>
                <w:b/>
                <w:i/>
                <w:color w:val="000000" w:themeColor="text1"/>
                <w:sz w:val="28"/>
                <w:szCs w:val="28"/>
              </w:rPr>
              <w:t>Вид программы (комплексная, парциальная)</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1C4D" w:rsidRPr="00EC5DA2" w:rsidRDefault="00201C4D" w:rsidP="00EC5DA2">
            <w:pPr>
              <w:spacing w:after="0" w:line="240" w:lineRule="auto"/>
              <w:jc w:val="both"/>
              <w:rPr>
                <w:rFonts w:ascii="Times New Roman" w:hAnsi="Times New Roman" w:cs="Times New Roman"/>
                <w:b/>
                <w:i/>
                <w:color w:val="000000" w:themeColor="text1"/>
                <w:sz w:val="28"/>
                <w:szCs w:val="28"/>
              </w:rPr>
            </w:pPr>
            <w:r w:rsidRPr="00EC5DA2">
              <w:rPr>
                <w:rFonts w:ascii="Times New Roman" w:hAnsi="Times New Roman" w:cs="Times New Roman"/>
                <w:b/>
                <w:i/>
                <w:color w:val="000000" w:themeColor="text1"/>
                <w:sz w:val="28"/>
                <w:szCs w:val="28"/>
              </w:rPr>
              <w:t>Кол-во групп</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1C4D" w:rsidRPr="00EC5DA2" w:rsidRDefault="00201C4D" w:rsidP="00EC5DA2">
            <w:pPr>
              <w:spacing w:after="0" w:line="240" w:lineRule="auto"/>
              <w:jc w:val="both"/>
              <w:rPr>
                <w:rFonts w:ascii="Times New Roman" w:hAnsi="Times New Roman" w:cs="Times New Roman"/>
                <w:b/>
                <w:i/>
                <w:color w:val="000000" w:themeColor="text1"/>
                <w:sz w:val="28"/>
                <w:szCs w:val="28"/>
              </w:rPr>
            </w:pPr>
            <w:r w:rsidRPr="00EC5DA2">
              <w:rPr>
                <w:rFonts w:ascii="Times New Roman" w:hAnsi="Times New Roman" w:cs="Times New Roman"/>
                <w:b/>
                <w:i/>
                <w:color w:val="000000" w:themeColor="text1"/>
                <w:sz w:val="28"/>
                <w:szCs w:val="28"/>
              </w:rPr>
              <w:t>Возраст детей (лет)</w:t>
            </w:r>
          </w:p>
        </w:tc>
      </w:tr>
      <w:tr w:rsidR="001C67D1" w:rsidRPr="001C67D1" w:rsidTr="00A4390F">
        <w:trPr>
          <w:jc w:val="center"/>
        </w:trPr>
        <w:tc>
          <w:tcPr>
            <w:tcW w:w="4583"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B637C8" w:rsidP="00BE33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Программа воспитания, образования и  развития детей от 2 до 7 лет в условиях детского сада «Радуга»</w:t>
            </w:r>
          </w:p>
        </w:tc>
        <w:tc>
          <w:tcPr>
            <w:tcW w:w="2454"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BE332A">
            <w:pPr>
              <w:spacing w:after="0" w:line="240" w:lineRule="auto"/>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комплексная</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B637C8" w:rsidP="00BE332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B637C8" w:rsidP="00BE332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01C4D" w:rsidRPr="001C67D1">
              <w:rPr>
                <w:rFonts w:ascii="Times New Roman" w:hAnsi="Times New Roman" w:cs="Times New Roman"/>
                <w:color w:val="000000" w:themeColor="text1"/>
                <w:sz w:val="28"/>
                <w:szCs w:val="28"/>
              </w:rPr>
              <w:t>-7</w:t>
            </w:r>
          </w:p>
        </w:tc>
      </w:tr>
      <w:tr w:rsidR="001C67D1" w:rsidRPr="001C67D1" w:rsidTr="00A4390F">
        <w:trPr>
          <w:jc w:val="center"/>
        </w:trPr>
        <w:tc>
          <w:tcPr>
            <w:tcW w:w="4583"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BE332A">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Программа </w:t>
            </w:r>
            <w:r w:rsidR="00B637C8">
              <w:rPr>
                <w:rFonts w:ascii="Times New Roman" w:hAnsi="Times New Roman" w:cs="Times New Roman"/>
                <w:color w:val="000000" w:themeColor="text1"/>
                <w:sz w:val="28"/>
                <w:szCs w:val="28"/>
              </w:rPr>
              <w:t xml:space="preserve">музыкального воспитания «Камертон» (автор </w:t>
            </w:r>
            <w:proofErr w:type="spellStart"/>
            <w:r w:rsidR="00B637C8">
              <w:rPr>
                <w:rFonts w:ascii="Times New Roman" w:hAnsi="Times New Roman" w:cs="Times New Roman"/>
                <w:color w:val="000000" w:themeColor="text1"/>
                <w:sz w:val="28"/>
                <w:szCs w:val="28"/>
              </w:rPr>
              <w:t>Э.П.Костина</w:t>
            </w:r>
            <w:proofErr w:type="spellEnd"/>
            <w:r w:rsidRPr="001C67D1">
              <w:rPr>
                <w:rFonts w:ascii="Times New Roman" w:hAnsi="Times New Roman" w:cs="Times New Roman"/>
                <w:color w:val="000000" w:themeColor="text1"/>
                <w:sz w:val="28"/>
                <w:szCs w:val="28"/>
              </w:rPr>
              <w:t>)</w:t>
            </w:r>
          </w:p>
        </w:tc>
        <w:tc>
          <w:tcPr>
            <w:tcW w:w="2454"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BE332A">
            <w:pPr>
              <w:spacing w:after="0" w:line="240" w:lineRule="auto"/>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парциальная</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B637C8" w:rsidP="00BE332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B637C8" w:rsidP="00BE332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01C4D" w:rsidRPr="001C67D1">
              <w:rPr>
                <w:rFonts w:ascii="Times New Roman" w:hAnsi="Times New Roman" w:cs="Times New Roman"/>
                <w:color w:val="000000" w:themeColor="text1"/>
                <w:sz w:val="28"/>
                <w:szCs w:val="28"/>
              </w:rPr>
              <w:t>-7</w:t>
            </w:r>
          </w:p>
        </w:tc>
      </w:tr>
      <w:tr w:rsidR="001C67D1" w:rsidRPr="001C67D1" w:rsidTr="00A4390F">
        <w:trPr>
          <w:jc w:val="center"/>
        </w:trPr>
        <w:tc>
          <w:tcPr>
            <w:tcW w:w="4583"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BE332A">
            <w:pPr>
              <w:spacing w:after="0" w:line="240" w:lineRule="auto"/>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Программа для дошкольников «Безопасность» (автор </w:t>
            </w:r>
            <w:proofErr w:type="spellStart"/>
            <w:r w:rsidRPr="001C67D1">
              <w:rPr>
                <w:rFonts w:ascii="Times New Roman" w:hAnsi="Times New Roman" w:cs="Times New Roman"/>
                <w:color w:val="000000" w:themeColor="text1"/>
                <w:sz w:val="28"/>
                <w:szCs w:val="28"/>
              </w:rPr>
              <w:t>Н.Н.Авдеевой</w:t>
            </w:r>
            <w:proofErr w:type="spellEnd"/>
            <w:r w:rsidRPr="001C67D1">
              <w:rPr>
                <w:rFonts w:ascii="Times New Roman" w:hAnsi="Times New Roman" w:cs="Times New Roman"/>
                <w:color w:val="000000" w:themeColor="text1"/>
                <w:sz w:val="28"/>
                <w:szCs w:val="28"/>
              </w:rPr>
              <w:t>)</w:t>
            </w:r>
          </w:p>
        </w:tc>
        <w:tc>
          <w:tcPr>
            <w:tcW w:w="2454"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BE332A">
            <w:pPr>
              <w:spacing w:after="0" w:line="240" w:lineRule="auto"/>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парциальная</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B637C8" w:rsidP="00BE332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BE332A">
            <w:pPr>
              <w:spacing w:after="0" w:line="240" w:lineRule="auto"/>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4-7</w:t>
            </w:r>
          </w:p>
        </w:tc>
      </w:tr>
      <w:tr w:rsidR="00B637C8" w:rsidRPr="001C67D1" w:rsidTr="00A4390F">
        <w:trPr>
          <w:jc w:val="center"/>
        </w:trPr>
        <w:tc>
          <w:tcPr>
            <w:tcW w:w="4583" w:type="dxa"/>
            <w:tcBorders>
              <w:top w:val="outset" w:sz="6" w:space="0" w:color="auto"/>
              <w:left w:val="outset" w:sz="6" w:space="0" w:color="auto"/>
              <w:bottom w:val="outset" w:sz="6" w:space="0" w:color="auto"/>
              <w:right w:val="outset" w:sz="6" w:space="0" w:color="auto"/>
            </w:tcBorders>
            <w:shd w:val="clear" w:color="auto" w:fill="auto"/>
          </w:tcPr>
          <w:p w:rsidR="00B637C8" w:rsidRPr="001C67D1" w:rsidRDefault="00B637C8" w:rsidP="00BE33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Программа физического развития «Старт» (автор </w:t>
            </w:r>
            <w:proofErr w:type="spellStart"/>
            <w:r>
              <w:rPr>
                <w:rFonts w:ascii="Times New Roman" w:hAnsi="Times New Roman" w:cs="Times New Roman"/>
                <w:color w:val="000000" w:themeColor="text1"/>
                <w:sz w:val="28"/>
                <w:szCs w:val="28"/>
              </w:rPr>
              <w:t>Л.В.Яковлева</w:t>
            </w:r>
            <w:proofErr w:type="spellEnd"/>
            <w:r>
              <w:rPr>
                <w:rFonts w:ascii="Times New Roman" w:hAnsi="Times New Roman" w:cs="Times New Roman"/>
                <w:color w:val="000000" w:themeColor="text1"/>
                <w:sz w:val="28"/>
                <w:szCs w:val="28"/>
              </w:rPr>
              <w:t>)</w:t>
            </w:r>
          </w:p>
        </w:tc>
        <w:tc>
          <w:tcPr>
            <w:tcW w:w="2454" w:type="dxa"/>
            <w:tcBorders>
              <w:top w:val="outset" w:sz="6" w:space="0" w:color="auto"/>
              <w:left w:val="outset" w:sz="6" w:space="0" w:color="auto"/>
              <w:bottom w:val="outset" w:sz="6" w:space="0" w:color="auto"/>
              <w:right w:val="outset" w:sz="6" w:space="0" w:color="auto"/>
            </w:tcBorders>
            <w:shd w:val="clear" w:color="auto" w:fill="auto"/>
          </w:tcPr>
          <w:p w:rsidR="00B637C8" w:rsidRPr="001C67D1" w:rsidRDefault="00B637C8" w:rsidP="00BE332A">
            <w:pPr>
              <w:spacing w:after="0" w:line="240" w:lineRule="auto"/>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парциальная</w:t>
            </w:r>
          </w:p>
        </w:tc>
        <w:tc>
          <w:tcPr>
            <w:tcW w:w="1335" w:type="dxa"/>
            <w:tcBorders>
              <w:top w:val="outset" w:sz="6" w:space="0" w:color="auto"/>
              <w:left w:val="outset" w:sz="6" w:space="0" w:color="auto"/>
              <w:bottom w:val="outset" w:sz="6" w:space="0" w:color="auto"/>
              <w:right w:val="outset" w:sz="6" w:space="0" w:color="auto"/>
            </w:tcBorders>
            <w:shd w:val="clear" w:color="auto" w:fill="auto"/>
          </w:tcPr>
          <w:p w:rsidR="00B637C8" w:rsidRPr="001C67D1" w:rsidRDefault="00B637C8" w:rsidP="00BE332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B637C8" w:rsidRPr="001C67D1" w:rsidRDefault="00B637C8" w:rsidP="00BE332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p>
        </w:tc>
      </w:tr>
      <w:tr w:rsidR="00B637C8" w:rsidRPr="001C67D1" w:rsidTr="00A4390F">
        <w:trPr>
          <w:jc w:val="center"/>
        </w:trPr>
        <w:tc>
          <w:tcPr>
            <w:tcW w:w="4583" w:type="dxa"/>
            <w:tcBorders>
              <w:top w:val="outset" w:sz="6" w:space="0" w:color="auto"/>
              <w:left w:val="outset" w:sz="6" w:space="0" w:color="auto"/>
              <w:bottom w:val="outset" w:sz="6" w:space="0" w:color="auto"/>
              <w:right w:val="outset" w:sz="6" w:space="0" w:color="auto"/>
            </w:tcBorders>
            <w:shd w:val="clear" w:color="auto" w:fill="auto"/>
          </w:tcPr>
          <w:p w:rsidR="00B637C8" w:rsidRDefault="00B637C8" w:rsidP="00BE33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Программа познавательного развития «Наш дом-природа» </w:t>
            </w:r>
          </w:p>
          <w:p w:rsidR="00B637C8" w:rsidRDefault="00B637C8" w:rsidP="00BE33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 </w:t>
            </w:r>
            <w:proofErr w:type="spellStart"/>
            <w:r>
              <w:rPr>
                <w:rFonts w:ascii="Times New Roman" w:hAnsi="Times New Roman" w:cs="Times New Roman"/>
                <w:color w:val="000000" w:themeColor="text1"/>
                <w:sz w:val="28"/>
                <w:szCs w:val="28"/>
              </w:rPr>
              <w:t>Н.А.Рыжова</w:t>
            </w:r>
            <w:proofErr w:type="spellEnd"/>
            <w:r>
              <w:rPr>
                <w:rFonts w:ascii="Times New Roman" w:hAnsi="Times New Roman" w:cs="Times New Roman"/>
                <w:color w:val="000000" w:themeColor="text1"/>
                <w:sz w:val="28"/>
                <w:szCs w:val="28"/>
              </w:rPr>
              <w:t>)</w:t>
            </w:r>
          </w:p>
        </w:tc>
        <w:tc>
          <w:tcPr>
            <w:tcW w:w="2454" w:type="dxa"/>
            <w:tcBorders>
              <w:top w:val="outset" w:sz="6" w:space="0" w:color="auto"/>
              <w:left w:val="outset" w:sz="6" w:space="0" w:color="auto"/>
              <w:bottom w:val="outset" w:sz="6" w:space="0" w:color="auto"/>
              <w:right w:val="outset" w:sz="6" w:space="0" w:color="auto"/>
            </w:tcBorders>
            <w:shd w:val="clear" w:color="auto" w:fill="auto"/>
          </w:tcPr>
          <w:p w:rsidR="00B637C8" w:rsidRPr="001C67D1" w:rsidRDefault="00B637C8" w:rsidP="00BE332A">
            <w:pPr>
              <w:spacing w:after="0" w:line="240" w:lineRule="auto"/>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парциальная</w:t>
            </w:r>
          </w:p>
        </w:tc>
        <w:tc>
          <w:tcPr>
            <w:tcW w:w="1335" w:type="dxa"/>
            <w:tcBorders>
              <w:top w:val="outset" w:sz="6" w:space="0" w:color="auto"/>
              <w:left w:val="outset" w:sz="6" w:space="0" w:color="auto"/>
              <w:bottom w:val="outset" w:sz="6" w:space="0" w:color="auto"/>
              <w:right w:val="outset" w:sz="6" w:space="0" w:color="auto"/>
            </w:tcBorders>
            <w:shd w:val="clear" w:color="auto" w:fill="auto"/>
          </w:tcPr>
          <w:p w:rsidR="00B637C8" w:rsidRPr="001C67D1" w:rsidRDefault="00B637C8" w:rsidP="00BE332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B637C8" w:rsidRPr="001C67D1" w:rsidRDefault="00B637C8" w:rsidP="00BE332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p>
        </w:tc>
      </w:tr>
    </w:tbl>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w:t>
      </w:r>
      <w:r w:rsidR="00B637C8">
        <w:rPr>
          <w:rFonts w:ascii="Times New Roman" w:hAnsi="Times New Roman" w:cs="Times New Roman"/>
          <w:color w:val="000000" w:themeColor="text1"/>
          <w:sz w:val="28"/>
          <w:szCs w:val="28"/>
        </w:rPr>
        <w:t xml:space="preserve"> </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Данный комплекс программ </w:t>
      </w:r>
      <w:proofErr w:type="gramStart"/>
      <w:r w:rsidRPr="001C67D1">
        <w:rPr>
          <w:rFonts w:ascii="Times New Roman" w:hAnsi="Times New Roman" w:cs="Times New Roman"/>
          <w:color w:val="000000" w:themeColor="text1"/>
          <w:sz w:val="28"/>
          <w:szCs w:val="28"/>
        </w:rPr>
        <w:t>направлен  на</w:t>
      </w:r>
      <w:proofErr w:type="gramEnd"/>
      <w:r w:rsidRPr="001C67D1">
        <w:rPr>
          <w:rFonts w:ascii="Times New Roman" w:hAnsi="Times New Roman" w:cs="Times New Roman"/>
          <w:color w:val="000000" w:themeColor="text1"/>
          <w:sz w:val="28"/>
          <w:szCs w:val="28"/>
        </w:rPr>
        <w:t xml:space="preserve"> социализацию личности ребенка, установление  его связи с ведущими сферами жизни (миром людей, природы, предметным миром), что обеспечивает его приобщение к социокультурным ценностям; укрепление здоровья детей и освоение ими двигательной культуры; обеспечение развития ребенка как активного субъекта деятельности; включение дошкольника в  детские виды деятельности; </w:t>
      </w:r>
    </w:p>
    <w:p w:rsidR="00201C4D"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Все реализуемые программы обеспечивают непрерывную систему деятельности детей в ДОУ при соблюдении преемственности возрастных групп.</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Период дошкольного детства наиболее значим, так как  в это время закладываются базовые качества личности (воля, мышление, совесть), образующие устойчивую индивидуальность человека. Формирование фундаментальных черт личности, доминирующих мотивов и потребностей происходит в процессе накопления ребенком социокультурного опыта в виде чувств, отношений, знаний.</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Методы и приемы обучения, предусмотренные  педагогами, стимулируют познавательную активность детей, поиск нестандартных решений, развития воображения и творческих способностей.  Выпускники ДОУ успешно переходят в условия новой жизненной ситуации, адаптируются в школе.</w:t>
      </w:r>
    </w:p>
    <w:p w:rsidR="00201C4D" w:rsidRPr="00143189" w:rsidRDefault="00201C4D" w:rsidP="001C67D1">
      <w:pPr>
        <w:spacing w:after="0" w:line="240" w:lineRule="auto"/>
        <w:ind w:firstLine="709"/>
        <w:jc w:val="both"/>
        <w:rPr>
          <w:rFonts w:ascii="Times New Roman" w:hAnsi="Times New Roman" w:cs="Times New Roman"/>
          <w:i/>
          <w:color w:val="000000" w:themeColor="text1"/>
          <w:sz w:val="28"/>
          <w:szCs w:val="28"/>
        </w:rPr>
      </w:pPr>
      <w:r w:rsidRPr="00143189">
        <w:rPr>
          <w:rFonts w:ascii="Times New Roman" w:hAnsi="Times New Roman" w:cs="Times New Roman"/>
          <w:i/>
          <w:color w:val="000000" w:themeColor="text1"/>
          <w:sz w:val="28"/>
          <w:szCs w:val="28"/>
        </w:rPr>
        <w:t> В соответствии с циклограммой методической работы проведены следующие мероприятия:</w:t>
      </w:r>
    </w:p>
    <w:tbl>
      <w:tblPr>
        <w:tblW w:w="92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7"/>
        <w:gridCol w:w="3168"/>
      </w:tblGrid>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CC69BF" w:rsidRDefault="00201C4D" w:rsidP="00CC69BF">
            <w:pPr>
              <w:spacing w:after="0" w:line="240" w:lineRule="auto"/>
              <w:ind w:firstLine="709"/>
              <w:jc w:val="center"/>
              <w:rPr>
                <w:rFonts w:ascii="Times New Roman" w:hAnsi="Times New Roman" w:cs="Times New Roman"/>
                <w:b/>
                <w:color w:val="000000" w:themeColor="text1"/>
                <w:sz w:val="28"/>
                <w:szCs w:val="28"/>
              </w:rPr>
            </w:pPr>
            <w:r w:rsidRPr="00CC69BF">
              <w:rPr>
                <w:rFonts w:ascii="Times New Roman" w:hAnsi="Times New Roman" w:cs="Times New Roman"/>
                <w:b/>
                <w:color w:val="000000" w:themeColor="text1"/>
                <w:sz w:val="28"/>
                <w:szCs w:val="28"/>
              </w:rPr>
              <w:t>ФОРМА РАБОТЫ</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CC69BF" w:rsidRDefault="00201C4D" w:rsidP="00263BBD">
            <w:pPr>
              <w:spacing w:after="0" w:line="240" w:lineRule="auto"/>
              <w:jc w:val="center"/>
              <w:rPr>
                <w:rFonts w:ascii="Times New Roman" w:hAnsi="Times New Roman" w:cs="Times New Roman"/>
                <w:b/>
                <w:color w:val="000000" w:themeColor="text1"/>
                <w:sz w:val="28"/>
                <w:szCs w:val="28"/>
              </w:rPr>
            </w:pPr>
            <w:r w:rsidRPr="00CC69BF">
              <w:rPr>
                <w:rFonts w:ascii="Times New Roman" w:hAnsi="Times New Roman" w:cs="Times New Roman"/>
                <w:b/>
                <w:color w:val="000000" w:themeColor="text1"/>
                <w:sz w:val="28"/>
                <w:szCs w:val="28"/>
              </w:rPr>
              <w:t>СРОК ПРОВЕДЕНИЯ</w:t>
            </w:r>
          </w:p>
        </w:tc>
      </w:tr>
      <w:tr w:rsidR="001C67D1" w:rsidRPr="001C67D1" w:rsidTr="004B07A9">
        <w:trPr>
          <w:jc w:val="center"/>
        </w:trPr>
        <w:tc>
          <w:tcPr>
            <w:tcW w:w="9225" w:type="dxa"/>
            <w:gridSpan w:val="2"/>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ОРГАНИЗАЦИОННО – ПЕДАГОГИЧЕСКАЯ  РАБОТА</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CC69BF">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1. </w:t>
            </w:r>
            <w:r w:rsidR="00CC69BF" w:rsidRPr="00CC69BF">
              <w:rPr>
                <w:rFonts w:ascii="Times New Roman" w:eastAsia="Times New Roman" w:hAnsi="Times New Roman" w:cs="Times New Roman"/>
                <w:sz w:val="28"/>
                <w:szCs w:val="28"/>
                <w:lang w:eastAsia="ru-RU"/>
              </w:rPr>
              <w:t>Участие педагогов в городских «Августовских афишах</w:t>
            </w:r>
            <w:proofErr w:type="gramStart"/>
            <w:r w:rsidR="00CC69BF" w:rsidRPr="00CC69BF">
              <w:rPr>
                <w:rFonts w:ascii="Times New Roman" w:eastAsia="Times New Roman" w:hAnsi="Times New Roman" w:cs="Times New Roman"/>
                <w:sz w:val="28"/>
                <w:szCs w:val="28"/>
                <w:lang w:eastAsia="ru-RU"/>
              </w:rPr>
              <w:t>»,  «</w:t>
            </w:r>
            <w:proofErr w:type="gramEnd"/>
            <w:r w:rsidR="00CC69BF" w:rsidRPr="00CC69BF">
              <w:rPr>
                <w:rFonts w:ascii="Times New Roman" w:eastAsia="Times New Roman" w:hAnsi="Times New Roman" w:cs="Times New Roman"/>
                <w:sz w:val="28"/>
                <w:szCs w:val="28"/>
                <w:lang w:eastAsia="ru-RU"/>
              </w:rPr>
              <w:t>Осеннем вернисаже».</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CC69BF" w:rsidP="00263BB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Август</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CC69BF" w:rsidRDefault="00201C4D" w:rsidP="00CC69BF">
            <w:pPr>
              <w:spacing w:after="0" w:line="240" w:lineRule="auto"/>
              <w:ind w:firstLine="709"/>
              <w:jc w:val="both"/>
              <w:rPr>
                <w:rFonts w:ascii="Times New Roman" w:eastAsia="Times New Roman" w:hAnsi="Times New Roman" w:cs="Times New Roman"/>
                <w:sz w:val="28"/>
                <w:szCs w:val="28"/>
                <w:lang w:eastAsia="ru-RU"/>
              </w:rPr>
            </w:pPr>
            <w:r w:rsidRPr="00CC69BF">
              <w:rPr>
                <w:rFonts w:ascii="Times New Roman" w:hAnsi="Times New Roman" w:cs="Times New Roman"/>
                <w:color w:val="000000" w:themeColor="text1"/>
                <w:sz w:val="28"/>
                <w:szCs w:val="28"/>
              </w:rPr>
              <w:t xml:space="preserve">2. </w:t>
            </w:r>
            <w:r w:rsidR="00CC69BF" w:rsidRPr="00CC69BF">
              <w:rPr>
                <w:rFonts w:ascii="Times New Roman" w:hAnsi="Times New Roman" w:cs="Times New Roman"/>
                <w:color w:val="000000" w:themeColor="text1"/>
                <w:sz w:val="28"/>
                <w:szCs w:val="28"/>
              </w:rPr>
              <w:t xml:space="preserve"> </w:t>
            </w:r>
            <w:r w:rsidR="00CC69BF">
              <w:rPr>
                <w:rFonts w:ascii="Times New Roman" w:eastAsia="Times New Roman" w:hAnsi="Times New Roman" w:cs="Times New Roman"/>
                <w:sz w:val="28"/>
                <w:szCs w:val="28"/>
                <w:u w:val="single"/>
                <w:lang w:eastAsia="ru-RU"/>
              </w:rPr>
              <w:t>Открытое мероприятие</w:t>
            </w:r>
            <w:r w:rsidR="00CC69BF" w:rsidRPr="00CC69BF">
              <w:rPr>
                <w:rFonts w:ascii="Times New Roman" w:eastAsia="Times New Roman" w:hAnsi="Times New Roman" w:cs="Times New Roman"/>
                <w:sz w:val="28"/>
                <w:szCs w:val="28"/>
                <w:lang w:eastAsia="ru-RU"/>
              </w:rPr>
              <w:t xml:space="preserve">:  </w:t>
            </w:r>
          </w:p>
          <w:p w:rsidR="00201C4D" w:rsidRPr="00CC69BF" w:rsidRDefault="00CC69BF" w:rsidP="00CC69BF">
            <w:pPr>
              <w:spacing w:after="0" w:line="240" w:lineRule="auto"/>
              <w:ind w:firstLine="709"/>
              <w:jc w:val="both"/>
              <w:rPr>
                <w:rFonts w:ascii="Times New Roman" w:hAnsi="Times New Roman" w:cs="Times New Roman"/>
                <w:color w:val="000000" w:themeColor="text1"/>
                <w:sz w:val="28"/>
                <w:szCs w:val="28"/>
              </w:rPr>
            </w:pPr>
            <w:r w:rsidRPr="00CC69BF">
              <w:rPr>
                <w:rFonts w:ascii="Times New Roman" w:eastAsia="Times New Roman" w:hAnsi="Times New Roman" w:cs="Times New Roman"/>
                <w:sz w:val="28"/>
                <w:szCs w:val="28"/>
                <w:lang w:eastAsia="ru-RU"/>
              </w:rPr>
              <w:t>«День безопасности»</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CC69BF" w:rsidP="00263BBD">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Сентябрь</w:t>
            </w:r>
          </w:p>
        </w:tc>
      </w:tr>
      <w:tr w:rsidR="00CC69BF"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tcPr>
          <w:p w:rsidR="00CC69BF" w:rsidRDefault="00CC69BF" w:rsidP="00CC69BF">
            <w:pPr>
              <w:spacing w:after="0" w:line="240" w:lineRule="auto"/>
              <w:ind w:firstLine="709"/>
              <w:jc w:val="both"/>
              <w:rPr>
                <w:rFonts w:ascii="Times New Roman" w:hAnsi="Times New Roman" w:cs="Times New Roman"/>
                <w:color w:val="000000" w:themeColor="text1"/>
                <w:sz w:val="28"/>
                <w:szCs w:val="28"/>
              </w:rPr>
            </w:pPr>
          </w:p>
          <w:p w:rsidR="00CC69BF" w:rsidRDefault="00CC69BF" w:rsidP="00CC69BF">
            <w:pPr>
              <w:spacing w:after="0" w:line="240" w:lineRule="auto"/>
              <w:ind w:firstLine="709"/>
              <w:jc w:val="both"/>
              <w:rPr>
                <w:rFonts w:ascii="Times New Roman" w:hAnsi="Times New Roman" w:cs="Times New Roman"/>
                <w:color w:val="000000" w:themeColor="text1"/>
                <w:sz w:val="28"/>
                <w:szCs w:val="28"/>
              </w:rPr>
            </w:pPr>
          </w:p>
          <w:p w:rsidR="00CC69BF" w:rsidRPr="00CC69BF" w:rsidRDefault="00CC69BF" w:rsidP="00CC69BF">
            <w:pPr>
              <w:spacing w:after="0" w:line="240" w:lineRule="auto"/>
              <w:ind w:firstLine="709"/>
              <w:jc w:val="both"/>
              <w:rPr>
                <w:rFonts w:ascii="Times New Roman" w:hAnsi="Times New Roman" w:cs="Times New Roman"/>
                <w:color w:val="000000" w:themeColor="text1"/>
                <w:sz w:val="28"/>
                <w:szCs w:val="28"/>
              </w:rPr>
            </w:pPr>
          </w:p>
        </w:tc>
        <w:tc>
          <w:tcPr>
            <w:tcW w:w="3168" w:type="dxa"/>
            <w:tcBorders>
              <w:top w:val="outset" w:sz="6" w:space="0" w:color="auto"/>
              <w:left w:val="outset" w:sz="6" w:space="0" w:color="auto"/>
              <w:bottom w:val="outset" w:sz="6" w:space="0" w:color="auto"/>
              <w:right w:val="outset" w:sz="6" w:space="0" w:color="auto"/>
            </w:tcBorders>
            <w:shd w:val="clear" w:color="auto" w:fill="auto"/>
          </w:tcPr>
          <w:p w:rsidR="00CC69BF" w:rsidRDefault="00CC69BF" w:rsidP="00263BBD">
            <w:pPr>
              <w:spacing w:after="0" w:line="240" w:lineRule="auto"/>
              <w:ind w:firstLine="709"/>
              <w:jc w:val="center"/>
              <w:rPr>
                <w:rFonts w:ascii="Times New Roman" w:hAnsi="Times New Roman" w:cs="Times New Roman"/>
                <w:color w:val="000000" w:themeColor="text1"/>
                <w:sz w:val="28"/>
                <w:szCs w:val="28"/>
              </w:rPr>
            </w:pP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CC69BF" w:rsidRPr="00CC69BF" w:rsidRDefault="00CC69BF" w:rsidP="00E443E7">
            <w:pPr>
              <w:spacing w:after="0" w:line="240" w:lineRule="auto"/>
              <w:ind w:firstLine="709"/>
              <w:rPr>
                <w:rFonts w:ascii="Times New Roman" w:eastAsia="Times New Roman" w:hAnsi="Times New Roman" w:cs="Times New Roman"/>
                <w:sz w:val="28"/>
                <w:szCs w:val="28"/>
                <w:lang w:eastAsia="ru-RU"/>
              </w:rPr>
            </w:pPr>
            <w:r w:rsidRPr="00CC69BF">
              <w:rPr>
                <w:rFonts w:ascii="Times New Roman" w:hAnsi="Times New Roman" w:cs="Times New Roman"/>
                <w:color w:val="000000" w:themeColor="text1"/>
                <w:sz w:val="28"/>
                <w:szCs w:val="28"/>
              </w:rPr>
              <w:lastRenderedPageBreak/>
              <w:t xml:space="preserve">3. </w:t>
            </w:r>
            <w:r>
              <w:rPr>
                <w:rFonts w:ascii="Times New Roman" w:eastAsia="Times New Roman" w:hAnsi="Times New Roman" w:cs="Times New Roman"/>
                <w:sz w:val="28"/>
                <w:szCs w:val="28"/>
                <w:u w:val="single"/>
                <w:lang w:eastAsia="ru-RU"/>
              </w:rPr>
              <w:t>Открытое мероприятие</w:t>
            </w:r>
            <w:r w:rsidRPr="00CC69BF">
              <w:rPr>
                <w:rFonts w:ascii="Times New Roman" w:eastAsia="Times New Roman" w:hAnsi="Times New Roman" w:cs="Times New Roman"/>
                <w:sz w:val="28"/>
                <w:szCs w:val="28"/>
                <w:u w:val="single"/>
                <w:lang w:eastAsia="ru-RU"/>
              </w:rPr>
              <w:t>:</w:t>
            </w:r>
          </w:p>
          <w:p w:rsidR="00CC69BF" w:rsidRPr="00CC69BF" w:rsidRDefault="00CC69BF" w:rsidP="00162E02">
            <w:pPr>
              <w:numPr>
                <w:ilvl w:val="0"/>
                <w:numId w:val="5"/>
              </w:numPr>
              <w:spacing w:after="0" w:line="240" w:lineRule="auto"/>
              <w:ind w:left="0"/>
              <w:rPr>
                <w:rFonts w:ascii="Times New Roman" w:eastAsia="Times New Roman" w:hAnsi="Times New Roman" w:cs="Times New Roman"/>
                <w:sz w:val="28"/>
                <w:szCs w:val="28"/>
                <w:lang w:eastAsia="ru-RU"/>
              </w:rPr>
            </w:pPr>
            <w:r w:rsidRPr="00CC69BF">
              <w:rPr>
                <w:rFonts w:ascii="Times New Roman" w:eastAsia="Times New Roman" w:hAnsi="Times New Roman" w:cs="Times New Roman"/>
                <w:sz w:val="28"/>
                <w:szCs w:val="28"/>
                <w:lang w:eastAsia="ru-RU"/>
              </w:rPr>
              <w:t>музыкальный праздник «</w:t>
            </w:r>
            <w:proofErr w:type="spellStart"/>
            <w:r w:rsidRPr="00CC69BF">
              <w:rPr>
                <w:rFonts w:ascii="Times New Roman" w:eastAsia="Times New Roman" w:hAnsi="Times New Roman" w:cs="Times New Roman"/>
                <w:sz w:val="28"/>
                <w:szCs w:val="28"/>
                <w:lang w:eastAsia="ru-RU"/>
              </w:rPr>
              <w:t>Осенины</w:t>
            </w:r>
            <w:proofErr w:type="spellEnd"/>
            <w:r w:rsidRPr="00CC69BF">
              <w:rPr>
                <w:rFonts w:ascii="Times New Roman" w:eastAsia="Times New Roman" w:hAnsi="Times New Roman" w:cs="Times New Roman"/>
                <w:sz w:val="28"/>
                <w:szCs w:val="28"/>
                <w:lang w:eastAsia="ru-RU"/>
              </w:rPr>
              <w:t>»</w:t>
            </w:r>
          </w:p>
          <w:p w:rsidR="00201C4D" w:rsidRPr="00CC69BF" w:rsidRDefault="00CC69BF" w:rsidP="00162E02">
            <w:pPr>
              <w:spacing w:after="0" w:line="240" w:lineRule="auto"/>
              <w:ind w:firstLine="709"/>
              <w:jc w:val="both"/>
              <w:rPr>
                <w:rFonts w:ascii="Times New Roman" w:hAnsi="Times New Roman" w:cs="Times New Roman"/>
                <w:color w:val="000000" w:themeColor="text1"/>
                <w:sz w:val="28"/>
                <w:szCs w:val="28"/>
              </w:rPr>
            </w:pPr>
            <w:r w:rsidRPr="00CC69BF">
              <w:rPr>
                <w:rFonts w:ascii="Times New Roman" w:hAnsi="Times New Roman" w:cs="Times New Roman"/>
                <w:color w:val="000000"/>
                <w:sz w:val="28"/>
                <w:szCs w:val="28"/>
              </w:rPr>
              <w:t xml:space="preserve"> </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CC69BF" w:rsidP="00263BBD">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4. «Кто на свете всех милее?» тематическая неделя </w:t>
            </w:r>
            <w:proofErr w:type="spellStart"/>
            <w:r w:rsidRPr="001C67D1">
              <w:rPr>
                <w:rFonts w:ascii="Times New Roman" w:hAnsi="Times New Roman" w:cs="Times New Roman"/>
                <w:color w:val="000000" w:themeColor="text1"/>
                <w:sz w:val="28"/>
                <w:szCs w:val="28"/>
              </w:rPr>
              <w:t>посв</w:t>
            </w:r>
            <w:proofErr w:type="spellEnd"/>
            <w:r w:rsidRPr="001C67D1">
              <w:rPr>
                <w:rFonts w:ascii="Times New Roman" w:hAnsi="Times New Roman" w:cs="Times New Roman"/>
                <w:color w:val="000000" w:themeColor="text1"/>
                <w:sz w:val="28"/>
                <w:szCs w:val="28"/>
              </w:rPr>
              <w:t>. Дню Матери</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Ноябрь</w:t>
            </w:r>
          </w:p>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162E02">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5. </w:t>
            </w:r>
            <w:r w:rsidR="00162E02" w:rsidRPr="00162E02">
              <w:rPr>
                <w:rFonts w:ascii="Times New Roman" w:eastAsia="Times New Roman" w:hAnsi="Times New Roman" w:cs="Times New Roman"/>
                <w:sz w:val="28"/>
                <w:szCs w:val="28"/>
                <w:lang w:eastAsia="ru-RU"/>
              </w:rPr>
              <w:t xml:space="preserve">Смотр-конкурс на лучшее оформление </w:t>
            </w:r>
            <w:proofErr w:type="gramStart"/>
            <w:r w:rsidR="00162E02" w:rsidRPr="00162E02">
              <w:rPr>
                <w:rFonts w:ascii="Times New Roman" w:eastAsia="Times New Roman" w:hAnsi="Times New Roman" w:cs="Times New Roman"/>
                <w:sz w:val="28"/>
                <w:szCs w:val="28"/>
                <w:lang w:eastAsia="ru-RU"/>
              </w:rPr>
              <w:t>групп  к</w:t>
            </w:r>
            <w:proofErr w:type="gramEnd"/>
            <w:r w:rsidR="00162E02" w:rsidRPr="00162E02">
              <w:rPr>
                <w:rFonts w:ascii="Times New Roman" w:eastAsia="Times New Roman" w:hAnsi="Times New Roman" w:cs="Times New Roman"/>
                <w:sz w:val="28"/>
                <w:szCs w:val="28"/>
                <w:lang w:eastAsia="ru-RU"/>
              </w:rPr>
              <w:t xml:space="preserve"> новогодним праздникам</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Декабрь</w:t>
            </w:r>
          </w:p>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162E02" w:rsidRPr="00162E02" w:rsidRDefault="00201C4D" w:rsidP="00162E02">
            <w:pPr>
              <w:spacing w:after="0" w:line="240" w:lineRule="auto"/>
              <w:rPr>
                <w:rFonts w:ascii="Times New Roman" w:eastAsia="Times New Roman" w:hAnsi="Times New Roman" w:cs="Times New Roman"/>
                <w:sz w:val="28"/>
                <w:szCs w:val="28"/>
                <w:u w:val="single"/>
                <w:lang w:eastAsia="ru-RU"/>
              </w:rPr>
            </w:pPr>
            <w:r w:rsidRPr="001C67D1">
              <w:rPr>
                <w:rFonts w:ascii="Times New Roman" w:hAnsi="Times New Roman" w:cs="Times New Roman"/>
                <w:color w:val="000000" w:themeColor="text1"/>
                <w:sz w:val="28"/>
                <w:szCs w:val="28"/>
              </w:rPr>
              <w:t xml:space="preserve">6. </w:t>
            </w:r>
            <w:r w:rsidR="00162E02" w:rsidRPr="00162E02">
              <w:rPr>
                <w:rFonts w:ascii="Times New Roman" w:eastAsia="Times New Roman" w:hAnsi="Times New Roman" w:cs="Times New Roman"/>
                <w:sz w:val="28"/>
                <w:szCs w:val="28"/>
                <w:u w:val="single"/>
                <w:lang w:eastAsia="ru-RU"/>
              </w:rPr>
              <w:t>Открытые мероприятия:</w:t>
            </w:r>
          </w:p>
          <w:p w:rsidR="00201C4D" w:rsidRPr="00162E02" w:rsidRDefault="00162E02" w:rsidP="00162E02">
            <w:pPr>
              <w:spacing w:after="0" w:line="240" w:lineRule="auto"/>
              <w:rPr>
                <w:rFonts w:ascii="Times New Roman" w:eastAsia="Times New Roman" w:hAnsi="Times New Roman" w:cs="Times New Roman"/>
                <w:sz w:val="28"/>
                <w:szCs w:val="28"/>
                <w:lang w:eastAsia="ru-RU"/>
              </w:rPr>
            </w:pPr>
            <w:r w:rsidRPr="00162E02">
              <w:rPr>
                <w:rFonts w:ascii="Times New Roman" w:eastAsia="Times New Roman" w:hAnsi="Times New Roman" w:cs="Times New Roman"/>
                <w:sz w:val="28"/>
                <w:szCs w:val="28"/>
                <w:lang w:eastAsia="ru-RU"/>
              </w:rPr>
              <w:t xml:space="preserve">     </w:t>
            </w:r>
            <w:proofErr w:type="gramStart"/>
            <w:r w:rsidRPr="00162E02">
              <w:rPr>
                <w:rFonts w:ascii="Times New Roman" w:eastAsia="Times New Roman" w:hAnsi="Times New Roman" w:cs="Times New Roman"/>
                <w:sz w:val="28"/>
                <w:szCs w:val="28"/>
                <w:lang w:eastAsia="ru-RU"/>
              </w:rPr>
              <w:t>Праздник  «</w:t>
            </w:r>
            <w:proofErr w:type="gramEnd"/>
            <w:r w:rsidRPr="00162E02">
              <w:rPr>
                <w:rFonts w:ascii="Times New Roman" w:eastAsia="Times New Roman" w:hAnsi="Times New Roman" w:cs="Times New Roman"/>
                <w:sz w:val="28"/>
                <w:szCs w:val="28"/>
                <w:lang w:eastAsia="ru-RU"/>
              </w:rPr>
              <w:t>Рождество Христово»</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162E02" w:rsidP="00263BBD">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Январь</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162E02" w:rsidRPr="00E443E7" w:rsidRDefault="00201C4D" w:rsidP="00E443E7">
            <w:pPr>
              <w:spacing w:after="0" w:line="240" w:lineRule="auto"/>
              <w:ind w:firstLine="709"/>
              <w:jc w:val="both"/>
              <w:rPr>
                <w:rFonts w:ascii="Times New Roman" w:eastAsia="Times New Roman" w:hAnsi="Times New Roman" w:cs="Times New Roman"/>
                <w:sz w:val="28"/>
                <w:szCs w:val="28"/>
                <w:lang w:eastAsia="ru-RU"/>
              </w:rPr>
            </w:pPr>
            <w:r w:rsidRPr="001C67D1">
              <w:rPr>
                <w:rFonts w:ascii="Times New Roman" w:hAnsi="Times New Roman" w:cs="Times New Roman"/>
                <w:color w:val="000000" w:themeColor="text1"/>
                <w:sz w:val="28"/>
                <w:szCs w:val="28"/>
              </w:rPr>
              <w:t xml:space="preserve">7. </w:t>
            </w:r>
            <w:r w:rsidR="00E443E7" w:rsidRPr="00E443E7">
              <w:rPr>
                <w:rFonts w:ascii="Times New Roman" w:eastAsia="Times New Roman" w:hAnsi="Times New Roman" w:cs="Times New Roman"/>
                <w:sz w:val="28"/>
                <w:szCs w:val="28"/>
                <w:lang w:eastAsia="ru-RU"/>
              </w:rPr>
              <w:t xml:space="preserve">Открытая </w:t>
            </w:r>
            <w:r w:rsidR="00E443E7" w:rsidRPr="00E443E7">
              <w:rPr>
                <w:rFonts w:ascii="Times New Roman" w:eastAsia="Times New Roman" w:hAnsi="Times New Roman" w:cs="Times New Roman"/>
                <w:i/>
                <w:sz w:val="28"/>
                <w:szCs w:val="28"/>
                <w:lang w:eastAsia="ru-RU"/>
              </w:rPr>
              <w:t xml:space="preserve">НОД </w:t>
            </w:r>
            <w:r w:rsidR="00E443E7" w:rsidRPr="00E443E7">
              <w:rPr>
                <w:rFonts w:ascii="Times New Roman" w:eastAsia="Times New Roman" w:hAnsi="Times New Roman" w:cs="Times New Roman"/>
                <w:sz w:val="28"/>
                <w:szCs w:val="28"/>
                <w:lang w:eastAsia="ru-RU"/>
              </w:rPr>
              <w:t xml:space="preserve">по образовательной области «Познание» </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162E02" w:rsidP="00263BBD">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Февраль</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E443E7" w:rsidP="00E443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E443E7">
              <w:rPr>
                <w:rFonts w:ascii="Times New Roman" w:eastAsia="Times New Roman" w:hAnsi="Times New Roman" w:cs="Times New Roman"/>
                <w:sz w:val="28"/>
                <w:szCs w:val="28"/>
                <w:u w:val="single"/>
                <w:lang w:eastAsia="ru-RU"/>
              </w:rPr>
              <w:t>Выставка</w:t>
            </w:r>
            <w:r w:rsidRPr="00E443E7">
              <w:rPr>
                <w:rFonts w:ascii="Times New Roman" w:eastAsia="Times New Roman" w:hAnsi="Times New Roman" w:cs="Times New Roman"/>
                <w:b/>
                <w:sz w:val="28"/>
                <w:szCs w:val="28"/>
                <w:lang w:eastAsia="ru-RU"/>
              </w:rPr>
              <w:t xml:space="preserve"> </w:t>
            </w:r>
            <w:r w:rsidRPr="00E443E7">
              <w:rPr>
                <w:rFonts w:ascii="Times New Roman" w:eastAsia="Times New Roman" w:hAnsi="Times New Roman" w:cs="Times New Roman"/>
                <w:sz w:val="28"/>
                <w:szCs w:val="28"/>
                <w:lang w:eastAsia="ru-RU"/>
              </w:rPr>
              <w:t>детского творчества, посвященная 8 марта</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162E02" w:rsidP="00263BBD">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w:t>
            </w:r>
          </w:p>
        </w:tc>
      </w:tr>
      <w:tr w:rsidR="00842FA6"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tcPr>
          <w:p w:rsidR="00842FA6" w:rsidRPr="00842FA6" w:rsidRDefault="00842FA6" w:rsidP="00842FA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842FA6">
              <w:rPr>
                <w:rFonts w:ascii="Times New Roman" w:eastAsia="Times New Roman" w:hAnsi="Times New Roman" w:cs="Times New Roman"/>
                <w:sz w:val="28"/>
                <w:szCs w:val="28"/>
                <w:lang w:eastAsia="ru-RU"/>
              </w:rPr>
              <w:t>Конкурс «Изготовление цветов из бросового материала»</w:t>
            </w:r>
          </w:p>
          <w:p w:rsidR="00842FA6" w:rsidRDefault="00842FA6" w:rsidP="00E443E7">
            <w:pPr>
              <w:spacing w:after="0" w:line="240" w:lineRule="auto"/>
              <w:ind w:firstLine="709"/>
              <w:jc w:val="both"/>
              <w:rPr>
                <w:rFonts w:ascii="Times New Roman" w:hAnsi="Times New Roman" w:cs="Times New Roman"/>
                <w:color w:val="000000" w:themeColor="text1"/>
                <w:sz w:val="28"/>
                <w:szCs w:val="28"/>
              </w:rPr>
            </w:pPr>
          </w:p>
        </w:tc>
        <w:tc>
          <w:tcPr>
            <w:tcW w:w="3168" w:type="dxa"/>
            <w:tcBorders>
              <w:top w:val="outset" w:sz="6" w:space="0" w:color="auto"/>
              <w:left w:val="outset" w:sz="6" w:space="0" w:color="auto"/>
              <w:bottom w:val="outset" w:sz="6" w:space="0" w:color="auto"/>
              <w:right w:val="outset" w:sz="6" w:space="0" w:color="auto"/>
            </w:tcBorders>
            <w:shd w:val="clear" w:color="auto" w:fill="auto"/>
          </w:tcPr>
          <w:p w:rsidR="00842FA6" w:rsidRDefault="00842FA6" w:rsidP="00263BBD">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Апрель</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11.Экскурсии:</w:t>
            </w:r>
          </w:p>
          <w:p w:rsidR="00201C4D" w:rsidRDefault="004B07A9" w:rsidP="001C67D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Детская библиотека</w:t>
            </w:r>
            <w:r w:rsidR="00201C4D" w:rsidRPr="001C67D1">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пгтИнской</w:t>
            </w:r>
            <w:proofErr w:type="spellEnd"/>
          </w:p>
          <w:p w:rsidR="00201C4D" w:rsidRPr="001C67D1" w:rsidRDefault="004B07A9" w:rsidP="004B07A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Парк «Приморский»</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По плану</w:t>
            </w:r>
          </w:p>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12. Тематические спектакли</w:t>
            </w:r>
          </w:p>
          <w:p w:rsidR="00201C4D" w:rsidRPr="001C67D1" w:rsidRDefault="004B07A9" w:rsidP="001C67D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Отдела культуры </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По договоренности</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13.Тематические и календарные праздники:</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По плану</w:t>
            </w:r>
          </w:p>
        </w:tc>
      </w:tr>
      <w:tr w:rsidR="001C67D1" w:rsidRPr="001C67D1" w:rsidTr="004B07A9">
        <w:trPr>
          <w:jc w:val="center"/>
        </w:trPr>
        <w:tc>
          <w:tcPr>
            <w:tcW w:w="9225" w:type="dxa"/>
            <w:gridSpan w:val="2"/>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ПЕДАГОГИЧЕСКИЕ    СОВЕТЫ</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4B07A9">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 xml:space="preserve">№1 </w:t>
            </w:r>
            <w:r w:rsidR="004B07A9" w:rsidRPr="004B07A9">
              <w:rPr>
                <w:rFonts w:ascii="Times New Roman" w:eastAsia="Times New Roman" w:hAnsi="Times New Roman" w:cs="Times New Roman"/>
                <w:sz w:val="28"/>
                <w:szCs w:val="28"/>
                <w:lang w:eastAsia="ru-RU"/>
              </w:rPr>
              <w:t>«Новый учебный год на пороге ДОУ»</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Сентябрь</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4B07A9" w:rsidRDefault="00201C4D" w:rsidP="00143189">
            <w:pPr>
              <w:spacing w:after="0" w:line="240" w:lineRule="auto"/>
              <w:ind w:firstLine="709"/>
              <w:jc w:val="both"/>
              <w:rPr>
                <w:rFonts w:ascii="Times New Roman" w:hAnsi="Times New Roman" w:cs="Times New Roman"/>
                <w:color w:val="000000" w:themeColor="text1"/>
                <w:sz w:val="28"/>
                <w:szCs w:val="28"/>
              </w:rPr>
            </w:pPr>
            <w:r w:rsidRPr="004B07A9">
              <w:rPr>
                <w:rFonts w:ascii="Times New Roman" w:hAnsi="Times New Roman" w:cs="Times New Roman"/>
                <w:color w:val="000000" w:themeColor="text1"/>
                <w:sz w:val="28"/>
                <w:szCs w:val="28"/>
              </w:rPr>
              <w:t xml:space="preserve">№2 </w:t>
            </w:r>
            <w:r w:rsidR="004B07A9" w:rsidRPr="004B07A9">
              <w:rPr>
                <w:rFonts w:ascii="Times New Roman" w:eastAsia="Times New Roman" w:hAnsi="Times New Roman" w:cs="Times New Roman"/>
                <w:color w:val="000000" w:themeColor="text1"/>
                <w:sz w:val="28"/>
                <w:szCs w:val="28"/>
                <w:lang w:eastAsia="ru-RU"/>
              </w:rPr>
              <w:t>«Развитие речи детей в условиях ДОУ в соответствии с ФГОС дошкольного образования»</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Декабрь</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4B07A9" w:rsidRDefault="004B07A9" w:rsidP="004B07A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4B07A9">
              <w:rPr>
                <w:rFonts w:ascii="Times New Roman" w:eastAsia="Times New Roman" w:hAnsi="Times New Roman" w:cs="Times New Roman"/>
                <w:color w:val="000000" w:themeColor="text1"/>
                <w:sz w:val="28"/>
                <w:szCs w:val="28"/>
                <w:lang w:eastAsia="ru-RU"/>
              </w:rPr>
              <w:t>«</w:t>
            </w:r>
            <w:r w:rsidRPr="004B07A9">
              <w:rPr>
                <w:rFonts w:ascii="Times New Roman" w:eastAsia="Times New Roman" w:hAnsi="Times New Roman" w:cs="Times New Roman"/>
                <w:bCs/>
                <w:iCs/>
                <w:color w:val="000000" w:themeColor="text1"/>
                <w:sz w:val="28"/>
                <w:szCs w:val="28"/>
                <w:lang w:eastAsia="ru-RU"/>
              </w:rPr>
              <w:t>Моделирование комфортной предметно-развивающей среды в соответствии с ФОС ДО</w:t>
            </w:r>
            <w:r w:rsidRPr="004B07A9">
              <w:rPr>
                <w:rFonts w:ascii="Times New Roman" w:eastAsia="Times New Roman" w:hAnsi="Times New Roman" w:cs="Times New Roman"/>
                <w:color w:val="000000" w:themeColor="text1"/>
                <w:sz w:val="28"/>
                <w:szCs w:val="28"/>
                <w:lang w:eastAsia="ru-RU"/>
              </w:rPr>
              <w:t>»</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263BBD">
            <w:pPr>
              <w:spacing w:after="0" w:line="240" w:lineRule="auto"/>
              <w:ind w:firstLine="709"/>
              <w:jc w:val="center"/>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Март</w:t>
            </w:r>
          </w:p>
        </w:tc>
      </w:tr>
      <w:tr w:rsidR="001C67D1" w:rsidRPr="001C67D1" w:rsidTr="004B07A9">
        <w:trPr>
          <w:jc w:val="center"/>
        </w:trPr>
        <w:tc>
          <w:tcPr>
            <w:tcW w:w="6057"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201C4D" w:rsidP="004B07A9">
            <w:pPr>
              <w:spacing w:after="0" w:line="240" w:lineRule="auto"/>
              <w:ind w:firstLine="709"/>
              <w:jc w:val="both"/>
              <w:rPr>
                <w:rFonts w:ascii="Times New Roman" w:hAnsi="Times New Roman" w:cs="Times New Roman"/>
                <w:color w:val="000000" w:themeColor="text1"/>
                <w:sz w:val="28"/>
                <w:szCs w:val="28"/>
              </w:rPr>
            </w:pPr>
            <w:r w:rsidRPr="001C67D1">
              <w:rPr>
                <w:rFonts w:ascii="Times New Roman" w:hAnsi="Times New Roman" w:cs="Times New Roman"/>
                <w:color w:val="000000" w:themeColor="text1"/>
                <w:sz w:val="28"/>
                <w:szCs w:val="28"/>
              </w:rPr>
              <w:t>№</w:t>
            </w:r>
            <w:r w:rsidRPr="004B07A9">
              <w:rPr>
                <w:rFonts w:ascii="Times New Roman" w:hAnsi="Times New Roman" w:cs="Times New Roman"/>
                <w:color w:val="000000" w:themeColor="text1"/>
                <w:sz w:val="28"/>
                <w:szCs w:val="28"/>
              </w:rPr>
              <w:t xml:space="preserve">4 </w:t>
            </w:r>
            <w:r w:rsidR="004B07A9" w:rsidRPr="004B07A9">
              <w:rPr>
                <w:rFonts w:ascii="Times New Roman" w:eastAsia="Times New Roman" w:hAnsi="Times New Roman" w:cs="Times New Roman"/>
                <w:sz w:val="28"/>
                <w:szCs w:val="28"/>
                <w:lang w:eastAsia="ru-RU"/>
              </w:rPr>
              <w:t>«Итоговый»</w:t>
            </w:r>
          </w:p>
        </w:tc>
        <w:tc>
          <w:tcPr>
            <w:tcW w:w="3168" w:type="dxa"/>
            <w:tcBorders>
              <w:top w:val="outset" w:sz="6" w:space="0" w:color="auto"/>
              <w:left w:val="outset" w:sz="6" w:space="0" w:color="auto"/>
              <w:bottom w:val="outset" w:sz="6" w:space="0" w:color="auto"/>
              <w:right w:val="outset" w:sz="6" w:space="0" w:color="auto"/>
            </w:tcBorders>
            <w:shd w:val="clear" w:color="auto" w:fill="auto"/>
            <w:hideMark/>
          </w:tcPr>
          <w:p w:rsidR="00201C4D" w:rsidRPr="001C67D1" w:rsidRDefault="004B07A9" w:rsidP="00263BBD">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Май</w:t>
            </w:r>
          </w:p>
        </w:tc>
      </w:tr>
    </w:tbl>
    <w:p w:rsidR="00842FA6" w:rsidRDefault="00842FA6" w:rsidP="00916287">
      <w:pPr>
        <w:spacing w:after="0" w:line="240" w:lineRule="auto"/>
        <w:ind w:firstLine="284"/>
        <w:jc w:val="both"/>
        <w:rPr>
          <w:rFonts w:ascii="Times New Roman" w:hAnsi="Times New Roman" w:cs="Times New Roman"/>
          <w:color w:val="000000" w:themeColor="text1"/>
          <w:sz w:val="28"/>
          <w:szCs w:val="28"/>
        </w:rPr>
      </w:pPr>
    </w:p>
    <w:p w:rsidR="00916287" w:rsidRPr="00916287" w:rsidRDefault="00201C4D" w:rsidP="00916287">
      <w:pPr>
        <w:spacing w:after="0" w:line="240" w:lineRule="auto"/>
        <w:ind w:firstLine="284"/>
        <w:jc w:val="both"/>
        <w:rPr>
          <w:rFonts w:ascii="Times New Roman" w:eastAsia="Calibri" w:hAnsi="Times New Roman" w:cs="Times New Roman"/>
          <w:sz w:val="28"/>
          <w:szCs w:val="28"/>
        </w:rPr>
      </w:pPr>
      <w:r w:rsidRPr="001C67D1">
        <w:rPr>
          <w:rFonts w:ascii="Times New Roman" w:hAnsi="Times New Roman" w:cs="Times New Roman"/>
          <w:color w:val="000000" w:themeColor="text1"/>
          <w:sz w:val="28"/>
          <w:szCs w:val="28"/>
        </w:rPr>
        <w:t> </w:t>
      </w:r>
      <w:r w:rsidR="00916287" w:rsidRPr="00916287">
        <w:rPr>
          <w:rFonts w:ascii="Times New Roman" w:eastAsia="Calibri" w:hAnsi="Times New Roman" w:cs="Times New Roman"/>
          <w:color w:val="000000"/>
          <w:sz w:val="28"/>
          <w:szCs w:val="28"/>
        </w:rPr>
        <w:t xml:space="preserve">В ДОУ ведется постоянная работа </w:t>
      </w:r>
      <w:r w:rsidR="00916287" w:rsidRPr="00916287">
        <w:rPr>
          <w:rFonts w:ascii="Times New Roman" w:eastAsia="Calibri" w:hAnsi="Times New Roman" w:cs="Times New Roman"/>
          <w:sz w:val="28"/>
          <w:szCs w:val="28"/>
        </w:rPr>
        <w:t>по профилактике случаев нарушения прав детей – ежедневный осмотр детей посещающих ДОУ, беседы с родителями с разъяснениями их обязанностей и прав детей. Ежедневно ведется контроль посещения детьми образовательного учреждения.</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Учебно-методическая оснащенность детского сада позволяет педагогам проводить образовательный процесс на высоком уровне. Детский сад располагает учебно-методической литературой для реализации ООП. Идет информационно-техническое обеспечение </w:t>
      </w:r>
      <w:proofErr w:type="spellStart"/>
      <w:r w:rsidRPr="00916287">
        <w:rPr>
          <w:rFonts w:ascii="Times New Roman" w:eastAsia="Calibri" w:hAnsi="Times New Roman" w:cs="Times New Roman"/>
          <w:sz w:val="28"/>
          <w:szCs w:val="28"/>
        </w:rPr>
        <w:t>воспитательно</w:t>
      </w:r>
      <w:proofErr w:type="spellEnd"/>
      <w:r w:rsidRPr="00916287">
        <w:rPr>
          <w:rFonts w:ascii="Times New Roman" w:eastAsia="Calibri" w:hAnsi="Times New Roman" w:cs="Times New Roman"/>
          <w:sz w:val="28"/>
          <w:szCs w:val="28"/>
        </w:rPr>
        <w:t>-образовательного процесса.  Детский сад оснащен ЖК телевизором,  музыкальными центрами, магнитофонами, оргтехникой: 2 компьютера, 2 принтера, 2 сканера.</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Для улучшения  качества образования дошкольников немаловажную роль играет укрепление материальной базы детского сада, обновление, развивающей среды.</w:t>
      </w:r>
    </w:p>
    <w:p w:rsidR="00B215C6"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 Построение предметной среды – это внешние условия педагогического процесса, </w:t>
      </w:r>
      <w:proofErr w:type="gramStart"/>
      <w:r w:rsidRPr="00916287">
        <w:rPr>
          <w:rFonts w:ascii="Times New Roman" w:eastAsia="Calibri" w:hAnsi="Times New Roman" w:cs="Times New Roman"/>
          <w:sz w:val="28"/>
          <w:szCs w:val="28"/>
        </w:rPr>
        <w:t>поэтому  педагоги</w:t>
      </w:r>
      <w:proofErr w:type="gramEnd"/>
      <w:r w:rsidRPr="00916287">
        <w:rPr>
          <w:rFonts w:ascii="Times New Roman" w:eastAsia="Calibri" w:hAnsi="Times New Roman" w:cs="Times New Roman"/>
          <w:sz w:val="28"/>
          <w:szCs w:val="28"/>
        </w:rPr>
        <w:t>  при  проектировании образовательной среды ориентируются  на</w:t>
      </w:r>
    </w:p>
    <w:p w:rsidR="00B215C6" w:rsidRDefault="00B215C6" w:rsidP="00B215C6">
      <w:pPr>
        <w:spacing w:after="0" w:line="240" w:lineRule="auto"/>
        <w:jc w:val="both"/>
        <w:rPr>
          <w:rFonts w:ascii="Times New Roman" w:eastAsia="Calibri" w:hAnsi="Times New Roman" w:cs="Times New Roman"/>
          <w:sz w:val="28"/>
          <w:szCs w:val="28"/>
        </w:rPr>
      </w:pPr>
    </w:p>
    <w:p w:rsidR="00B215C6" w:rsidRDefault="00B215C6" w:rsidP="00B215C6">
      <w:pPr>
        <w:spacing w:after="0" w:line="240" w:lineRule="auto"/>
        <w:jc w:val="both"/>
        <w:rPr>
          <w:rFonts w:ascii="Times New Roman" w:eastAsia="Calibri" w:hAnsi="Times New Roman" w:cs="Times New Roman"/>
          <w:sz w:val="28"/>
          <w:szCs w:val="28"/>
        </w:rPr>
      </w:pPr>
    </w:p>
    <w:p w:rsidR="00B215C6" w:rsidRDefault="00B215C6" w:rsidP="00B215C6">
      <w:pPr>
        <w:spacing w:after="0" w:line="240" w:lineRule="auto"/>
        <w:jc w:val="both"/>
        <w:rPr>
          <w:rFonts w:ascii="Times New Roman" w:eastAsia="Calibri" w:hAnsi="Times New Roman" w:cs="Times New Roman"/>
          <w:sz w:val="28"/>
          <w:szCs w:val="28"/>
        </w:rPr>
      </w:pPr>
    </w:p>
    <w:p w:rsidR="00916287" w:rsidRPr="00916287" w:rsidRDefault="00916287" w:rsidP="00B215C6">
      <w:pPr>
        <w:spacing w:after="0" w:line="240" w:lineRule="auto"/>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 цели развития и воспитания детей, исходя из сущности требований ФГОС ДО.</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Состояние материально-технической базы детского сада в целом соответствует современному уровню образования  и санитарным  нормам. В своей деятельности учреждение  стремится создать условия для развития каждого ребенка  в соответствии с его индивидуальной образовательной траекторией путем реализации личностно-ориентированного учебно-воспитательного процесса. Решение этой проблемы начинается со  сбора банка данных об уровне развития и здоровья ребёнка на момент поступления в ДОУ, систематическое наблюдение за его развитием, фиксация достижений и трудностей.</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Организованная в ДОУ предметно-развивающая среда:</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 инициирует познавательную и творческую активность детей,</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 предоставляет ребенку свободу выбора форм активности,</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 обеспечивает содержание разных форм детской деятельности</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 безопасна и комфорта,</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 соответствует интересам, потребностям и возможностям каждого</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ребенка,</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 обеспечивает гармоничное отношение ребенка с окружающим миром.</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ребенок мог найти для себя увлекательное занятие. Мебель, игровое оборудование приобретено с учетом санитарных и психолого-педагогических требований.</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групповые помещения - 4</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кабинет заведующего - 1</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методический кабинет - 1</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музыкально-физкультурный зал-1</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пищеблок - 1</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прачечная - 1</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медицинский кабинет -1</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Все кабинеты оформлены и материально оснащены.</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Групповые комнаты, включающие игровую, познавательную и обеденную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каждой группы.</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Группы постепенно пополняются современным игровым оборудованием, современными информационными стендами. </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Все базисные элементы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Одним из важных направлений работы детского сада является охрана жизни и укрепление здоровья детей. В решении данного вопроса принимает участие все сотрудники детского сада. Каждый учебный год ставится задача по оздоровлению детей, воспитанию у них  потребности в здоровом образе жизни. В каждой возрастной группе  имеется спортивный инвентарь и оборудование для физической активности детей.</w:t>
      </w:r>
    </w:p>
    <w:p w:rsidR="00B215C6" w:rsidRDefault="00B215C6" w:rsidP="00916287">
      <w:pPr>
        <w:spacing w:after="0" w:line="240" w:lineRule="auto"/>
        <w:ind w:firstLine="284"/>
        <w:jc w:val="both"/>
        <w:rPr>
          <w:rFonts w:ascii="Times New Roman" w:eastAsia="Calibri" w:hAnsi="Times New Roman" w:cs="Times New Roman"/>
          <w:sz w:val="28"/>
          <w:szCs w:val="28"/>
        </w:rPr>
      </w:pPr>
    </w:p>
    <w:p w:rsidR="00B215C6" w:rsidRDefault="00B215C6" w:rsidP="00916287">
      <w:pPr>
        <w:spacing w:after="0" w:line="240" w:lineRule="auto"/>
        <w:ind w:firstLine="284"/>
        <w:jc w:val="both"/>
        <w:rPr>
          <w:rFonts w:ascii="Times New Roman" w:eastAsia="Calibri" w:hAnsi="Times New Roman" w:cs="Times New Roman"/>
          <w:sz w:val="28"/>
          <w:szCs w:val="28"/>
        </w:rPr>
      </w:pPr>
    </w:p>
    <w:p w:rsidR="00B215C6" w:rsidRDefault="00B215C6" w:rsidP="00916287">
      <w:pPr>
        <w:spacing w:after="0" w:line="240" w:lineRule="auto"/>
        <w:ind w:firstLine="284"/>
        <w:jc w:val="both"/>
        <w:rPr>
          <w:rFonts w:ascii="Times New Roman" w:eastAsia="Calibri" w:hAnsi="Times New Roman" w:cs="Times New Roman"/>
          <w:sz w:val="28"/>
          <w:szCs w:val="28"/>
        </w:rPr>
      </w:pPr>
    </w:p>
    <w:p w:rsidR="00B215C6" w:rsidRDefault="00B215C6" w:rsidP="00916287">
      <w:pPr>
        <w:spacing w:after="0" w:line="240" w:lineRule="auto"/>
        <w:ind w:firstLine="284"/>
        <w:jc w:val="both"/>
        <w:rPr>
          <w:rFonts w:ascii="Times New Roman" w:eastAsia="Calibri" w:hAnsi="Times New Roman" w:cs="Times New Roman"/>
          <w:sz w:val="28"/>
          <w:szCs w:val="28"/>
        </w:rPr>
      </w:pP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В музыкально-физкультурном зале </w:t>
      </w:r>
      <w:proofErr w:type="gramStart"/>
      <w:r w:rsidRPr="00916287">
        <w:rPr>
          <w:rFonts w:ascii="Times New Roman" w:eastAsia="Calibri" w:hAnsi="Times New Roman" w:cs="Times New Roman"/>
          <w:sz w:val="28"/>
          <w:szCs w:val="28"/>
        </w:rPr>
        <w:t>имеется  физкультурное</w:t>
      </w:r>
      <w:proofErr w:type="gramEnd"/>
      <w:r w:rsidRPr="00916287">
        <w:rPr>
          <w:rFonts w:ascii="Times New Roman" w:eastAsia="Calibri" w:hAnsi="Times New Roman" w:cs="Times New Roman"/>
          <w:sz w:val="28"/>
          <w:szCs w:val="28"/>
        </w:rPr>
        <w:t xml:space="preserve"> оборудование и спортинвентарь. На территории детского сада оборудованы:  4 веранды для организации  прогулок и групповые площадки для осуществления  двигательной активности детей. Озеленение территории детского сада создаёт оздоровительный эффект и условия для экологического образования детей.</w:t>
      </w:r>
      <w:r w:rsidR="002944B5">
        <w:rPr>
          <w:rFonts w:ascii="Times New Roman" w:eastAsia="Calibri" w:hAnsi="Times New Roman" w:cs="Times New Roman"/>
          <w:sz w:val="28"/>
          <w:szCs w:val="28"/>
        </w:rPr>
        <w:t xml:space="preserve"> Приобретены новые деревянные качели и песочницы на все участки.</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Помещения детского сада оснащены пожарной, охранной сигнализациями.</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В ДОУ проводятся мероприятия  по охране труда, пожарной и антитеррористической безопасности, ГО и ЧС.</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Общее санитарно-гигиеническое состояние дошкольного  Учреждения   соответствует требованиям СанПиН: питьевой, световой и  воздушный режим  соответствуют нормам.</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В детском  саду имеется лицензированный медицинский кабинет. На основании договора по медицинскому обслуживанию обучающиеся находятся под контролем медицинского работника.</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Основное направление работы персонала ДОУ – проведение профилактических мероприятий: закаливание, проведение профилактических мероприятий по повышению иммунитета у дошкольников, просветительская работа по проблемам здоровья среди родителей воспитанников.</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w:t>
      </w:r>
    </w:p>
    <w:p w:rsidR="00916287" w:rsidRPr="00916287" w:rsidRDefault="00916287" w:rsidP="00916287">
      <w:pPr>
        <w:spacing w:after="0" w:line="240" w:lineRule="auto"/>
        <w:ind w:firstLine="284"/>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5.     Учебный план образовательного учреждения</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План непосредственно образовательной деятельности с детьми в группах общеразвивающей направленности МБДОУ детский сад № 26 города Белово на 2014-2015 учебный год:</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3643"/>
        <w:gridCol w:w="19"/>
        <w:gridCol w:w="993"/>
        <w:gridCol w:w="992"/>
        <w:gridCol w:w="1134"/>
        <w:gridCol w:w="1179"/>
      </w:tblGrid>
      <w:tr w:rsidR="00916287" w:rsidRPr="00916287" w:rsidTr="00143189">
        <w:trPr>
          <w:jc w:val="center"/>
        </w:trPr>
        <w:tc>
          <w:tcPr>
            <w:tcW w:w="2337" w:type="dxa"/>
            <w:vMerge w:val="restart"/>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Образовательные области</w:t>
            </w:r>
          </w:p>
        </w:tc>
        <w:tc>
          <w:tcPr>
            <w:tcW w:w="3643" w:type="dxa"/>
            <w:vMerge w:val="restart"/>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Виды НОД</w:t>
            </w:r>
          </w:p>
        </w:tc>
        <w:tc>
          <w:tcPr>
            <w:tcW w:w="4317" w:type="dxa"/>
            <w:gridSpan w:val="5"/>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Наименование возрастных групп</w:t>
            </w:r>
          </w:p>
        </w:tc>
      </w:tr>
      <w:tr w:rsidR="00916287" w:rsidRPr="00916287" w:rsidTr="00143189">
        <w:trPr>
          <w:trHeight w:val="2317"/>
          <w:jc w:val="center"/>
        </w:trPr>
        <w:tc>
          <w:tcPr>
            <w:tcW w:w="2337" w:type="dxa"/>
            <w:vMerge/>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3643" w:type="dxa"/>
            <w:vMerge/>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1012" w:type="dxa"/>
            <w:gridSpan w:val="2"/>
            <w:textDirection w:val="btLr"/>
          </w:tcPr>
          <w:p w:rsidR="00916287" w:rsidRPr="00916287" w:rsidRDefault="00916287" w:rsidP="00916287">
            <w:pPr>
              <w:spacing w:after="0" w:line="240" w:lineRule="auto"/>
              <w:ind w:left="57" w:right="113"/>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Вторая младшая</w:t>
            </w:r>
          </w:p>
        </w:tc>
        <w:tc>
          <w:tcPr>
            <w:tcW w:w="992" w:type="dxa"/>
            <w:textDirection w:val="btLr"/>
          </w:tcPr>
          <w:p w:rsidR="00916287" w:rsidRPr="00916287" w:rsidRDefault="00916287" w:rsidP="00916287">
            <w:pPr>
              <w:spacing w:after="0" w:line="240" w:lineRule="auto"/>
              <w:ind w:left="57" w:right="113"/>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Средняя</w:t>
            </w:r>
          </w:p>
        </w:tc>
        <w:tc>
          <w:tcPr>
            <w:tcW w:w="1134" w:type="dxa"/>
            <w:textDirection w:val="btLr"/>
          </w:tcPr>
          <w:p w:rsidR="00916287" w:rsidRPr="00916287" w:rsidRDefault="00916287" w:rsidP="00916287">
            <w:pPr>
              <w:spacing w:after="0" w:line="240" w:lineRule="auto"/>
              <w:ind w:left="57" w:right="113"/>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Старшая</w:t>
            </w:r>
          </w:p>
        </w:tc>
        <w:tc>
          <w:tcPr>
            <w:tcW w:w="1179" w:type="dxa"/>
            <w:textDirection w:val="btLr"/>
          </w:tcPr>
          <w:p w:rsidR="00916287" w:rsidRPr="00916287" w:rsidRDefault="00916287" w:rsidP="00916287">
            <w:pPr>
              <w:spacing w:after="0" w:line="240" w:lineRule="auto"/>
              <w:ind w:left="57" w:right="113"/>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 xml:space="preserve">Подготовительная </w:t>
            </w:r>
          </w:p>
        </w:tc>
      </w:tr>
      <w:tr w:rsidR="00916287" w:rsidRPr="00916287" w:rsidTr="00143189">
        <w:trPr>
          <w:trHeight w:val="240"/>
          <w:jc w:val="center"/>
        </w:trPr>
        <w:tc>
          <w:tcPr>
            <w:tcW w:w="2337" w:type="dxa"/>
            <w:vMerge/>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3643" w:type="dxa"/>
            <w:vMerge/>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4317" w:type="dxa"/>
            <w:gridSpan w:val="5"/>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Количество занятий в неделю</w:t>
            </w:r>
          </w:p>
        </w:tc>
      </w:tr>
      <w:tr w:rsidR="00916287" w:rsidRPr="00916287" w:rsidTr="00143189">
        <w:trPr>
          <w:jc w:val="center"/>
        </w:trPr>
        <w:tc>
          <w:tcPr>
            <w:tcW w:w="10297" w:type="dxa"/>
            <w:gridSpan w:val="7"/>
          </w:tcPr>
          <w:p w:rsidR="00916287" w:rsidRPr="00916287" w:rsidRDefault="00916287" w:rsidP="00916287">
            <w:pPr>
              <w:numPr>
                <w:ilvl w:val="0"/>
                <w:numId w:val="4"/>
              </w:numPr>
              <w:spacing w:after="0" w:line="240" w:lineRule="auto"/>
              <w:ind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Обязательная часть</w:t>
            </w:r>
          </w:p>
        </w:tc>
      </w:tr>
      <w:tr w:rsidR="00916287" w:rsidRPr="00916287" w:rsidTr="00143189">
        <w:trPr>
          <w:jc w:val="center"/>
        </w:trPr>
        <w:tc>
          <w:tcPr>
            <w:tcW w:w="2337" w:type="dxa"/>
          </w:tcPr>
          <w:p w:rsidR="00916287" w:rsidRPr="00916287" w:rsidRDefault="00916287" w:rsidP="00916287">
            <w:pPr>
              <w:spacing w:after="0" w:line="240" w:lineRule="auto"/>
              <w:ind w:left="-23" w:right="-52"/>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образовательная программа</w:t>
            </w:r>
          </w:p>
        </w:tc>
        <w:tc>
          <w:tcPr>
            <w:tcW w:w="7960" w:type="dxa"/>
            <w:gridSpan w:val="6"/>
            <w:shd w:val="clear" w:color="auto" w:fill="B8CCE4"/>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 Радуга:  программа воспитания, образования и развития детей от 2 до 7 лет в условиях детского сада/ Т.И. </w:t>
            </w:r>
            <w:proofErr w:type="spellStart"/>
            <w:r w:rsidRPr="00916287">
              <w:rPr>
                <w:rFonts w:ascii="Times New Roman" w:eastAsia="Calibri" w:hAnsi="Times New Roman" w:cs="Times New Roman"/>
                <w:sz w:val="28"/>
                <w:szCs w:val="28"/>
              </w:rPr>
              <w:t>Гризик</w:t>
            </w:r>
            <w:proofErr w:type="spellEnd"/>
            <w:r w:rsidRPr="00916287">
              <w:rPr>
                <w:rFonts w:ascii="Times New Roman" w:eastAsia="Calibri" w:hAnsi="Times New Roman" w:cs="Times New Roman"/>
                <w:sz w:val="28"/>
                <w:szCs w:val="28"/>
              </w:rPr>
              <w:t xml:space="preserve">, Т.Н. </w:t>
            </w:r>
            <w:proofErr w:type="spellStart"/>
            <w:r w:rsidRPr="00916287">
              <w:rPr>
                <w:rFonts w:ascii="Times New Roman" w:eastAsia="Calibri" w:hAnsi="Times New Roman" w:cs="Times New Roman"/>
                <w:sz w:val="28"/>
                <w:szCs w:val="28"/>
              </w:rPr>
              <w:t>Доронова</w:t>
            </w:r>
            <w:proofErr w:type="spellEnd"/>
          </w:p>
        </w:tc>
      </w:tr>
      <w:tr w:rsidR="00916287" w:rsidRPr="00916287" w:rsidTr="00143189">
        <w:trPr>
          <w:jc w:val="center"/>
        </w:trPr>
        <w:tc>
          <w:tcPr>
            <w:tcW w:w="10297" w:type="dxa"/>
            <w:gridSpan w:val="7"/>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i/>
                <w:sz w:val="28"/>
                <w:szCs w:val="28"/>
              </w:rPr>
              <w:t>Физическое направление развития</w:t>
            </w:r>
          </w:p>
        </w:tc>
      </w:tr>
      <w:tr w:rsidR="00916287" w:rsidRPr="00916287" w:rsidTr="00143189">
        <w:trPr>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Физическая культура</w:t>
            </w: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Физическая культура</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2</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3</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3</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3</w:t>
            </w:r>
          </w:p>
        </w:tc>
      </w:tr>
      <w:tr w:rsidR="00916287" w:rsidRPr="00916287" w:rsidTr="00143189">
        <w:trPr>
          <w:trHeight w:val="304"/>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Здоровье</w:t>
            </w:r>
          </w:p>
        </w:tc>
        <w:tc>
          <w:tcPr>
            <w:tcW w:w="7960" w:type="dxa"/>
            <w:gridSpan w:val="6"/>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 xml:space="preserve">Задачи планируются в различных видах образовательной деятельности в режимных моментах (интеграция)  </w:t>
            </w:r>
          </w:p>
        </w:tc>
      </w:tr>
      <w:tr w:rsidR="00EF7F29" w:rsidRPr="00916287" w:rsidTr="00143189">
        <w:trPr>
          <w:trHeight w:val="304"/>
          <w:jc w:val="center"/>
        </w:trPr>
        <w:tc>
          <w:tcPr>
            <w:tcW w:w="2337" w:type="dxa"/>
          </w:tcPr>
          <w:p w:rsidR="00EF7F29" w:rsidRDefault="00EF7F29" w:rsidP="00916287">
            <w:pPr>
              <w:spacing w:after="0" w:line="240" w:lineRule="auto"/>
              <w:ind w:left="57" w:right="57"/>
              <w:jc w:val="both"/>
              <w:rPr>
                <w:rFonts w:ascii="Times New Roman" w:eastAsia="Calibri" w:hAnsi="Times New Roman" w:cs="Times New Roman"/>
                <w:b/>
                <w:sz w:val="28"/>
                <w:szCs w:val="28"/>
              </w:rPr>
            </w:pPr>
          </w:p>
          <w:p w:rsidR="00EF7F29" w:rsidRDefault="00EF7F29" w:rsidP="00916287">
            <w:pPr>
              <w:spacing w:after="0" w:line="240" w:lineRule="auto"/>
              <w:ind w:left="57" w:right="57"/>
              <w:jc w:val="both"/>
              <w:rPr>
                <w:rFonts w:ascii="Times New Roman" w:eastAsia="Calibri" w:hAnsi="Times New Roman" w:cs="Times New Roman"/>
                <w:b/>
                <w:sz w:val="28"/>
                <w:szCs w:val="28"/>
              </w:rPr>
            </w:pPr>
          </w:p>
          <w:p w:rsidR="00EF7F29" w:rsidRDefault="00EF7F29" w:rsidP="00916287">
            <w:pPr>
              <w:spacing w:after="0" w:line="240" w:lineRule="auto"/>
              <w:ind w:left="57" w:right="57"/>
              <w:jc w:val="both"/>
              <w:rPr>
                <w:rFonts w:ascii="Times New Roman" w:eastAsia="Calibri" w:hAnsi="Times New Roman" w:cs="Times New Roman"/>
                <w:b/>
                <w:sz w:val="28"/>
                <w:szCs w:val="28"/>
              </w:rPr>
            </w:pPr>
          </w:p>
          <w:p w:rsidR="00EF7F29" w:rsidRDefault="00EF7F29" w:rsidP="00916287">
            <w:pPr>
              <w:spacing w:after="0" w:line="240" w:lineRule="auto"/>
              <w:ind w:left="57" w:right="57"/>
              <w:jc w:val="both"/>
              <w:rPr>
                <w:rFonts w:ascii="Times New Roman" w:eastAsia="Calibri" w:hAnsi="Times New Roman" w:cs="Times New Roman"/>
                <w:b/>
                <w:sz w:val="28"/>
                <w:szCs w:val="28"/>
              </w:rPr>
            </w:pPr>
          </w:p>
          <w:p w:rsidR="00EF7F29" w:rsidRDefault="00EF7F29" w:rsidP="00916287">
            <w:pPr>
              <w:spacing w:after="0" w:line="240" w:lineRule="auto"/>
              <w:ind w:left="57" w:right="57"/>
              <w:jc w:val="both"/>
              <w:rPr>
                <w:rFonts w:ascii="Times New Roman" w:eastAsia="Calibri" w:hAnsi="Times New Roman" w:cs="Times New Roman"/>
                <w:b/>
                <w:sz w:val="28"/>
                <w:szCs w:val="28"/>
              </w:rPr>
            </w:pPr>
          </w:p>
          <w:p w:rsidR="00EF7F29" w:rsidRPr="00916287" w:rsidRDefault="00EF7F29" w:rsidP="00916287">
            <w:pPr>
              <w:spacing w:after="0" w:line="240" w:lineRule="auto"/>
              <w:ind w:left="57" w:right="57"/>
              <w:jc w:val="both"/>
              <w:rPr>
                <w:rFonts w:ascii="Times New Roman" w:eastAsia="Calibri" w:hAnsi="Times New Roman" w:cs="Times New Roman"/>
                <w:b/>
                <w:sz w:val="28"/>
                <w:szCs w:val="28"/>
              </w:rPr>
            </w:pPr>
          </w:p>
        </w:tc>
        <w:tc>
          <w:tcPr>
            <w:tcW w:w="7960" w:type="dxa"/>
            <w:gridSpan w:val="6"/>
          </w:tcPr>
          <w:p w:rsidR="00EF7F29" w:rsidRPr="00916287" w:rsidRDefault="00EF7F29" w:rsidP="00916287">
            <w:pPr>
              <w:spacing w:after="0" w:line="240" w:lineRule="auto"/>
              <w:ind w:left="57" w:right="57"/>
              <w:jc w:val="both"/>
              <w:rPr>
                <w:rFonts w:ascii="Times New Roman" w:eastAsia="Calibri" w:hAnsi="Times New Roman" w:cs="Times New Roman"/>
                <w:b/>
                <w:sz w:val="28"/>
                <w:szCs w:val="28"/>
              </w:rPr>
            </w:pPr>
          </w:p>
        </w:tc>
      </w:tr>
      <w:tr w:rsidR="00916287" w:rsidRPr="00916287" w:rsidTr="00143189">
        <w:trPr>
          <w:trHeight w:val="272"/>
          <w:jc w:val="center"/>
        </w:trPr>
        <w:tc>
          <w:tcPr>
            <w:tcW w:w="10297" w:type="dxa"/>
            <w:gridSpan w:val="7"/>
          </w:tcPr>
          <w:p w:rsidR="00916287" w:rsidRPr="00916287" w:rsidRDefault="00916287" w:rsidP="00916287">
            <w:pPr>
              <w:spacing w:after="0" w:line="240" w:lineRule="auto"/>
              <w:ind w:left="57" w:right="57"/>
              <w:jc w:val="center"/>
              <w:rPr>
                <w:rFonts w:ascii="Times New Roman" w:eastAsia="Calibri" w:hAnsi="Times New Roman" w:cs="Times New Roman"/>
                <w:b/>
                <w:i/>
                <w:sz w:val="28"/>
                <w:szCs w:val="28"/>
              </w:rPr>
            </w:pPr>
            <w:r w:rsidRPr="00916287">
              <w:rPr>
                <w:rFonts w:ascii="Times New Roman" w:eastAsia="Calibri" w:hAnsi="Times New Roman" w:cs="Times New Roman"/>
                <w:b/>
                <w:i/>
                <w:sz w:val="28"/>
                <w:szCs w:val="28"/>
              </w:rPr>
              <w:lastRenderedPageBreak/>
              <w:t>Социально – личностное направление развития</w:t>
            </w:r>
          </w:p>
        </w:tc>
      </w:tr>
      <w:tr w:rsidR="00916287" w:rsidRPr="00916287" w:rsidTr="00143189">
        <w:trPr>
          <w:trHeight w:val="343"/>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Безопасность</w:t>
            </w:r>
          </w:p>
        </w:tc>
        <w:tc>
          <w:tcPr>
            <w:tcW w:w="7960" w:type="dxa"/>
            <w:gridSpan w:val="6"/>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Деятельность  планируются в соответствии с программой «Основы безопасности жизнедеятельности детей дошкольного возраста»,  а также во время режимных моментах (интеграция)</w:t>
            </w:r>
          </w:p>
        </w:tc>
      </w:tr>
      <w:tr w:rsidR="00916287" w:rsidRPr="00916287" w:rsidTr="00143189">
        <w:trPr>
          <w:trHeight w:val="404"/>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Социализация</w:t>
            </w:r>
          </w:p>
        </w:tc>
        <w:tc>
          <w:tcPr>
            <w:tcW w:w="7960" w:type="dxa"/>
            <w:gridSpan w:val="6"/>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Деятельность планируются в соответствии с программой «Основы безопасности жизнедеятельности детей дошкольного возраста», «Я - человек», а также в режимных моментах</w:t>
            </w:r>
          </w:p>
        </w:tc>
      </w:tr>
      <w:tr w:rsidR="00916287" w:rsidRPr="00916287" w:rsidTr="00143189">
        <w:trPr>
          <w:trHeight w:val="558"/>
          <w:jc w:val="center"/>
        </w:trPr>
        <w:tc>
          <w:tcPr>
            <w:tcW w:w="2337" w:type="dxa"/>
            <w:vMerge w:val="restart"/>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Труд</w:t>
            </w:r>
          </w:p>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7960" w:type="dxa"/>
            <w:gridSpan w:val="6"/>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 xml:space="preserve">Задачи </w:t>
            </w:r>
            <w:proofErr w:type="gramStart"/>
            <w:r w:rsidRPr="00916287">
              <w:rPr>
                <w:rFonts w:ascii="Times New Roman" w:eastAsia="Calibri" w:hAnsi="Times New Roman" w:cs="Times New Roman"/>
                <w:b/>
                <w:sz w:val="28"/>
                <w:szCs w:val="28"/>
              </w:rPr>
              <w:t>планируются  в</w:t>
            </w:r>
            <w:proofErr w:type="gramEnd"/>
            <w:r w:rsidRPr="00916287">
              <w:rPr>
                <w:rFonts w:ascii="Times New Roman" w:eastAsia="Calibri" w:hAnsi="Times New Roman" w:cs="Times New Roman"/>
                <w:b/>
                <w:sz w:val="28"/>
                <w:szCs w:val="28"/>
              </w:rPr>
              <w:t xml:space="preserve"> различных видах образовательной деятельности во время режимных моментов(интегрирование)</w:t>
            </w:r>
          </w:p>
        </w:tc>
      </w:tr>
      <w:tr w:rsidR="00916287" w:rsidRPr="00916287" w:rsidTr="00143189">
        <w:trPr>
          <w:trHeight w:val="2250"/>
          <w:jc w:val="center"/>
        </w:trPr>
        <w:tc>
          <w:tcPr>
            <w:tcW w:w="2337" w:type="dxa"/>
            <w:vMerge/>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2004" w:type="dxa"/>
            <w:gridSpan w:val="3"/>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в режимных моментах</w:t>
            </w:r>
          </w:p>
        </w:tc>
        <w:tc>
          <w:tcPr>
            <w:tcW w:w="2313" w:type="dxa"/>
            <w:gridSpan w:val="2"/>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проводится в форме самообслуживания, элементарного хозяйственно-бытового труда и труда на природе. Его продолжительность не должна превышать 20 минут в день</w:t>
            </w:r>
          </w:p>
        </w:tc>
      </w:tr>
      <w:tr w:rsidR="00916287" w:rsidRPr="00916287" w:rsidTr="00143189">
        <w:trPr>
          <w:trHeight w:val="556"/>
          <w:jc w:val="center"/>
        </w:trPr>
        <w:tc>
          <w:tcPr>
            <w:tcW w:w="2337" w:type="dxa"/>
            <w:vMerge/>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Ручной труд </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w:t>
            </w:r>
          </w:p>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w:t>
            </w:r>
          </w:p>
        </w:tc>
        <w:tc>
          <w:tcPr>
            <w:tcW w:w="2313" w:type="dxa"/>
            <w:gridSpan w:val="2"/>
          </w:tcPr>
          <w:p w:rsidR="00916287" w:rsidRPr="00916287" w:rsidRDefault="00916287" w:rsidP="00916287">
            <w:pPr>
              <w:spacing w:after="0" w:line="240" w:lineRule="auto"/>
              <w:ind w:left="57" w:right="-63"/>
              <w:jc w:val="both"/>
              <w:rPr>
                <w:rFonts w:ascii="Times New Roman" w:eastAsia="Calibri" w:hAnsi="Times New Roman" w:cs="Times New Roman"/>
                <w:b/>
                <w:sz w:val="28"/>
                <w:szCs w:val="28"/>
              </w:rPr>
            </w:pPr>
            <w:proofErr w:type="gramStart"/>
            <w:r w:rsidRPr="00916287">
              <w:rPr>
                <w:rFonts w:ascii="Times New Roman" w:eastAsia="Calibri" w:hAnsi="Times New Roman" w:cs="Times New Roman"/>
                <w:b/>
                <w:sz w:val="28"/>
                <w:szCs w:val="28"/>
              </w:rPr>
              <w:t>планируются</w:t>
            </w:r>
            <w:proofErr w:type="gramEnd"/>
            <w:r w:rsidRPr="00916287">
              <w:rPr>
                <w:rFonts w:ascii="Times New Roman" w:eastAsia="Calibri" w:hAnsi="Times New Roman" w:cs="Times New Roman"/>
                <w:b/>
                <w:sz w:val="28"/>
                <w:szCs w:val="28"/>
              </w:rPr>
              <w:t xml:space="preserve"> в образовательных  областях Художественное творчество (аппликация), Познание (познавательно-</w:t>
            </w:r>
            <w:proofErr w:type="spellStart"/>
            <w:r w:rsidRPr="00916287">
              <w:rPr>
                <w:rFonts w:ascii="Times New Roman" w:eastAsia="Calibri" w:hAnsi="Times New Roman" w:cs="Times New Roman"/>
                <w:b/>
                <w:sz w:val="28"/>
                <w:szCs w:val="28"/>
              </w:rPr>
              <w:t>исследовате</w:t>
            </w:r>
            <w:proofErr w:type="spellEnd"/>
            <w:r w:rsidRPr="00916287">
              <w:rPr>
                <w:rFonts w:ascii="Times New Roman" w:eastAsia="Calibri" w:hAnsi="Times New Roman" w:cs="Times New Roman"/>
                <w:b/>
                <w:sz w:val="28"/>
                <w:szCs w:val="28"/>
              </w:rPr>
              <w:t>-</w:t>
            </w:r>
            <w:proofErr w:type="spellStart"/>
            <w:r w:rsidRPr="00916287">
              <w:rPr>
                <w:rFonts w:ascii="Times New Roman" w:eastAsia="Calibri" w:hAnsi="Times New Roman" w:cs="Times New Roman"/>
                <w:b/>
                <w:sz w:val="28"/>
                <w:szCs w:val="28"/>
              </w:rPr>
              <w:t>льская</w:t>
            </w:r>
            <w:proofErr w:type="spellEnd"/>
            <w:r w:rsidRPr="00916287">
              <w:rPr>
                <w:rFonts w:ascii="Times New Roman" w:eastAsia="Calibri" w:hAnsi="Times New Roman" w:cs="Times New Roman"/>
                <w:sz w:val="28"/>
                <w:szCs w:val="28"/>
              </w:rPr>
              <w:t xml:space="preserve"> </w:t>
            </w:r>
            <w:r w:rsidRPr="00916287">
              <w:rPr>
                <w:rFonts w:ascii="Times New Roman" w:eastAsia="Calibri" w:hAnsi="Times New Roman" w:cs="Times New Roman"/>
                <w:b/>
                <w:sz w:val="28"/>
                <w:szCs w:val="28"/>
              </w:rPr>
              <w:t>и продуктивная (конструктивная) деятельность), в самостоятельной и совместной деятельности со взрослым</w:t>
            </w:r>
          </w:p>
        </w:tc>
      </w:tr>
      <w:tr w:rsidR="00EF7F29" w:rsidRPr="00916287" w:rsidTr="00143189">
        <w:trPr>
          <w:trHeight w:val="556"/>
          <w:jc w:val="center"/>
        </w:trPr>
        <w:tc>
          <w:tcPr>
            <w:tcW w:w="2337" w:type="dxa"/>
          </w:tcPr>
          <w:p w:rsidR="00EF7F29" w:rsidRDefault="00EF7F29" w:rsidP="00916287">
            <w:pPr>
              <w:spacing w:after="0" w:line="240" w:lineRule="auto"/>
              <w:ind w:left="57" w:right="57"/>
              <w:jc w:val="center"/>
              <w:rPr>
                <w:rFonts w:ascii="Times New Roman" w:eastAsia="Calibri" w:hAnsi="Times New Roman" w:cs="Times New Roman"/>
                <w:b/>
                <w:sz w:val="28"/>
                <w:szCs w:val="28"/>
              </w:rPr>
            </w:pPr>
          </w:p>
          <w:p w:rsidR="00EF7F29" w:rsidRDefault="00EF7F29" w:rsidP="00916287">
            <w:pPr>
              <w:spacing w:after="0" w:line="240" w:lineRule="auto"/>
              <w:ind w:left="57" w:right="57"/>
              <w:jc w:val="center"/>
              <w:rPr>
                <w:rFonts w:ascii="Times New Roman" w:eastAsia="Calibri" w:hAnsi="Times New Roman" w:cs="Times New Roman"/>
                <w:b/>
                <w:sz w:val="28"/>
                <w:szCs w:val="28"/>
              </w:rPr>
            </w:pPr>
          </w:p>
          <w:p w:rsidR="00EF7F29" w:rsidRDefault="00EF7F29" w:rsidP="00916287">
            <w:pPr>
              <w:spacing w:after="0" w:line="240" w:lineRule="auto"/>
              <w:ind w:left="57" w:right="57"/>
              <w:jc w:val="center"/>
              <w:rPr>
                <w:rFonts w:ascii="Times New Roman" w:eastAsia="Calibri" w:hAnsi="Times New Roman" w:cs="Times New Roman"/>
                <w:b/>
                <w:sz w:val="28"/>
                <w:szCs w:val="28"/>
              </w:rPr>
            </w:pPr>
          </w:p>
          <w:p w:rsidR="00EF7F29" w:rsidRPr="00916287" w:rsidRDefault="00EF7F29" w:rsidP="00916287">
            <w:pPr>
              <w:spacing w:after="0" w:line="240" w:lineRule="auto"/>
              <w:ind w:left="57" w:right="57"/>
              <w:jc w:val="center"/>
              <w:rPr>
                <w:rFonts w:ascii="Times New Roman" w:eastAsia="Calibri" w:hAnsi="Times New Roman" w:cs="Times New Roman"/>
                <w:b/>
                <w:sz w:val="28"/>
                <w:szCs w:val="28"/>
              </w:rPr>
            </w:pPr>
          </w:p>
        </w:tc>
        <w:tc>
          <w:tcPr>
            <w:tcW w:w="3643" w:type="dxa"/>
          </w:tcPr>
          <w:p w:rsidR="00EF7F29" w:rsidRPr="00916287" w:rsidRDefault="00EF7F29" w:rsidP="00916287">
            <w:pPr>
              <w:spacing w:after="0" w:line="240" w:lineRule="auto"/>
              <w:ind w:left="57" w:right="57"/>
              <w:jc w:val="both"/>
              <w:rPr>
                <w:rFonts w:ascii="Times New Roman" w:eastAsia="Calibri" w:hAnsi="Times New Roman" w:cs="Times New Roman"/>
                <w:sz w:val="28"/>
                <w:szCs w:val="28"/>
              </w:rPr>
            </w:pPr>
          </w:p>
        </w:tc>
        <w:tc>
          <w:tcPr>
            <w:tcW w:w="1012" w:type="dxa"/>
            <w:gridSpan w:val="2"/>
          </w:tcPr>
          <w:p w:rsidR="00EF7F29" w:rsidRPr="00916287" w:rsidRDefault="00EF7F29" w:rsidP="00916287">
            <w:pPr>
              <w:spacing w:after="0" w:line="240" w:lineRule="auto"/>
              <w:ind w:left="57" w:right="57"/>
              <w:jc w:val="center"/>
              <w:rPr>
                <w:rFonts w:ascii="Times New Roman" w:eastAsia="Calibri" w:hAnsi="Times New Roman" w:cs="Times New Roman"/>
                <w:b/>
                <w:sz w:val="28"/>
                <w:szCs w:val="28"/>
              </w:rPr>
            </w:pPr>
          </w:p>
        </w:tc>
        <w:tc>
          <w:tcPr>
            <w:tcW w:w="992" w:type="dxa"/>
          </w:tcPr>
          <w:p w:rsidR="00EF7F29" w:rsidRPr="00916287" w:rsidRDefault="00EF7F29" w:rsidP="00916287">
            <w:pPr>
              <w:spacing w:after="0" w:line="240" w:lineRule="auto"/>
              <w:ind w:left="57" w:right="57"/>
              <w:jc w:val="center"/>
              <w:rPr>
                <w:rFonts w:ascii="Times New Roman" w:eastAsia="Calibri" w:hAnsi="Times New Roman" w:cs="Times New Roman"/>
                <w:b/>
                <w:sz w:val="28"/>
                <w:szCs w:val="28"/>
              </w:rPr>
            </w:pPr>
          </w:p>
        </w:tc>
        <w:tc>
          <w:tcPr>
            <w:tcW w:w="2313" w:type="dxa"/>
            <w:gridSpan w:val="2"/>
          </w:tcPr>
          <w:p w:rsidR="00EF7F29" w:rsidRPr="00916287" w:rsidRDefault="00EF7F29" w:rsidP="00916287">
            <w:pPr>
              <w:spacing w:after="0" w:line="240" w:lineRule="auto"/>
              <w:ind w:left="57" w:right="-63"/>
              <w:jc w:val="both"/>
              <w:rPr>
                <w:rFonts w:ascii="Times New Roman" w:eastAsia="Calibri" w:hAnsi="Times New Roman" w:cs="Times New Roman"/>
                <w:b/>
                <w:sz w:val="28"/>
                <w:szCs w:val="28"/>
              </w:rPr>
            </w:pPr>
          </w:p>
        </w:tc>
      </w:tr>
      <w:tr w:rsidR="00916287" w:rsidRPr="00916287" w:rsidTr="00143189">
        <w:trPr>
          <w:jc w:val="center"/>
        </w:trPr>
        <w:tc>
          <w:tcPr>
            <w:tcW w:w="10297" w:type="dxa"/>
            <w:gridSpan w:val="7"/>
          </w:tcPr>
          <w:p w:rsidR="00916287" w:rsidRPr="00916287" w:rsidRDefault="00916287" w:rsidP="00916287">
            <w:pPr>
              <w:spacing w:after="0" w:line="240" w:lineRule="auto"/>
              <w:ind w:left="57" w:right="57"/>
              <w:jc w:val="center"/>
              <w:rPr>
                <w:rFonts w:ascii="Times New Roman" w:eastAsia="Calibri" w:hAnsi="Times New Roman" w:cs="Times New Roman"/>
                <w:b/>
                <w:i/>
                <w:sz w:val="28"/>
                <w:szCs w:val="28"/>
              </w:rPr>
            </w:pPr>
            <w:r w:rsidRPr="00916287">
              <w:rPr>
                <w:rFonts w:ascii="Times New Roman" w:eastAsia="Calibri" w:hAnsi="Times New Roman" w:cs="Times New Roman"/>
                <w:b/>
                <w:i/>
                <w:sz w:val="28"/>
                <w:szCs w:val="28"/>
              </w:rPr>
              <w:lastRenderedPageBreak/>
              <w:t>Познавательно – речевое направление развития</w:t>
            </w:r>
          </w:p>
        </w:tc>
      </w:tr>
      <w:tr w:rsidR="00916287" w:rsidRPr="00916287" w:rsidTr="00143189">
        <w:trPr>
          <w:trHeight w:val="323"/>
          <w:jc w:val="center"/>
        </w:trPr>
        <w:tc>
          <w:tcPr>
            <w:tcW w:w="2337" w:type="dxa"/>
            <w:vMerge w:val="restart"/>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Познание</w:t>
            </w:r>
          </w:p>
        </w:tc>
        <w:tc>
          <w:tcPr>
            <w:tcW w:w="3643" w:type="dxa"/>
          </w:tcPr>
          <w:p w:rsidR="00916287" w:rsidRPr="00916287" w:rsidRDefault="00916287" w:rsidP="00916287">
            <w:pPr>
              <w:spacing w:after="0" w:line="240" w:lineRule="auto"/>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Формирование целостной картины мира, расширение кругозора</w:t>
            </w:r>
          </w:p>
        </w:tc>
        <w:tc>
          <w:tcPr>
            <w:tcW w:w="1012" w:type="dxa"/>
            <w:gridSpan w:val="2"/>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992"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34"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79"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r>
      <w:tr w:rsidR="00916287" w:rsidRPr="00916287" w:rsidTr="00143189">
        <w:trPr>
          <w:trHeight w:val="144"/>
          <w:jc w:val="center"/>
        </w:trPr>
        <w:tc>
          <w:tcPr>
            <w:tcW w:w="2337" w:type="dxa"/>
            <w:vMerge/>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Познавательно-</w:t>
            </w:r>
            <w:proofErr w:type="spellStart"/>
            <w:r w:rsidRPr="00916287">
              <w:rPr>
                <w:rFonts w:ascii="Times New Roman" w:eastAsia="Calibri" w:hAnsi="Times New Roman" w:cs="Times New Roman"/>
                <w:sz w:val="28"/>
                <w:szCs w:val="28"/>
              </w:rPr>
              <w:t>исследовательс</w:t>
            </w:r>
            <w:proofErr w:type="spellEnd"/>
            <w:r w:rsidRPr="00916287">
              <w:rPr>
                <w:rFonts w:ascii="Times New Roman" w:eastAsia="Calibri" w:hAnsi="Times New Roman" w:cs="Times New Roman"/>
                <w:sz w:val="28"/>
                <w:szCs w:val="28"/>
              </w:rPr>
              <w:t>-кая и продуктивная (конструктивная) деятельность</w:t>
            </w:r>
          </w:p>
        </w:tc>
        <w:tc>
          <w:tcPr>
            <w:tcW w:w="1012" w:type="dxa"/>
            <w:gridSpan w:val="2"/>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0,5</w:t>
            </w:r>
          </w:p>
        </w:tc>
        <w:tc>
          <w:tcPr>
            <w:tcW w:w="992"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0,5</w:t>
            </w:r>
          </w:p>
        </w:tc>
        <w:tc>
          <w:tcPr>
            <w:tcW w:w="1134"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79"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r>
      <w:tr w:rsidR="00916287" w:rsidRPr="00916287" w:rsidTr="00143189">
        <w:trPr>
          <w:jc w:val="center"/>
        </w:trPr>
        <w:tc>
          <w:tcPr>
            <w:tcW w:w="2337" w:type="dxa"/>
            <w:vMerge/>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Формирование элементарных математических представлений</w:t>
            </w:r>
          </w:p>
        </w:tc>
        <w:tc>
          <w:tcPr>
            <w:tcW w:w="1012" w:type="dxa"/>
            <w:gridSpan w:val="2"/>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992"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34"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79"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2</w:t>
            </w:r>
          </w:p>
        </w:tc>
      </w:tr>
      <w:tr w:rsidR="00916287" w:rsidRPr="00916287" w:rsidTr="00143189">
        <w:trPr>
          <w:trHeight w:val="223"/>
          <w:jc w:val="center"/>
        </w:trPr>
        <w:tc>
          <w:tcPr>
            <w:tcW w:w="2337" w:type="dxa"/>
          </w:tcPr>
          <w:p w:rsidR="00916287" w:rsidRPr="00916287" w:rsidRDefault="00916287" w:rsidP="00916287">
            <w:pPr>
              <w:spacing w:after="0" w:line="240" w:lineRule="auto"/>
              <w:ind w:left="-23" w:right="-52"/>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Коммуникация</w:t>
            </w:r>
          </w:p>
        </w:tc>
        <w:tc>
          <w:tcPr>
            <w:tcW w:w="3643" w:type="dxa"/>
          </w:tcPr>
          <w:p w:rsidR="00916287" w:rsidRPr="00916287" w:rsidRDefault="00916287" w:rsidP="00916287">
            <w:pPr>
              <w:spacing w:after="0" w:line="240" w:lineRule="auto"/>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Развитие речи</w:t>
            </w:r>
          </w:p>
        </w:tc>
        <w:tc>
          <w:tcPr>
            <w:tcW w:w="1012" w:type="dxa"/>
            <w:gridSpan w:val="2"/>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992"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34"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3</w:t>
            </w:r>
          </w:p>
        </w:tc>
        <w:tc>
          <w:tcPr>
            <w:tcW w:w="1179"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3</w:t>
            </w:r>
          </w:p>
        </w:tc>
      </w:tr>
      <w:tr w:rsidR="00916287" w:rsidRPr="00916287" w:rsidTr="00143189">
        <w:trPr>
          <w:trHeight w:val="223"/>
          <w:jc w:val="center"/>
        </w:trPr>
        <w:tc>
          <w:tcPr>
            <w:tcW w:w="2337" w:type="dxa"/>
          </w:tcPr>
          <w:p w:rsidR="00916287" w:rsidRPr="00916287" w:rsidRDefault="00916287" w:rsidP="00916287">
            <w:pPr>
              <w:spacing w:after="0" w:line="240" w:lineRule="auto"/>
              <w:ind w:left="-23" w:right="-52"/>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Чтение художественной литературы</w:t>
            </w:r>
          </w:p>
        </w:tc>
        <w:tc>
          <w:tcPr>
            <w:tcW w:w="3643" w:type="dxa"/>
          </w:tcPr>
          <w:p w:rsidR="00916287" w:rsidRPr="00916287" w:rsidRDefault="00916287" w:rsidP="00916287">
            <w:pPr>
              <w:spacing w:after="0" w:line="240" w:lineRule="auto"/>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Художественная литература</w:t>
            </w:r>
          </w:p>
        </w:tc>
        <w:tc>
          <w:tcPr>
            <w:tcW w:w="3138" w:type="dxa"/>
            <w:gridSpan w:val="4"/>
            <w:vAlign w:val="center"/>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ежедневно</w:t>
            </w:r>
          </w:p>
        </w:tc>
        <w:tc>
          <w:tcPr>
            <w:tcW w:w="1179" w:type="dxa"/>
            <w:vAlign w:val="center"/>
          </w:tcPr>
          <w:p w:rsidR="00916287" w:rsidRPr="00916287" w:rsidRDefault="00916287" w:rsidP="00916287">
            <w:pPr>
              <w:spacing w:after="0" w:line="240" w:lineRule="auto"/>
              <w:ind w:left="57" w:right="57"/>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1</w:t>
            </w:r>
          </w:p>
        </w:tc>
      </w:tr>
      <w:tr w:rsidR="00916287" w:rsidRPr="00916287" w:rsidTr="00143189">
        <w:trPr>
          <w:jc w:val="center"/>
        </w:trPr>
        <w:tc>
          <w:tcPr>
            <w:tcW w:w="10297" w:type="dxa"/>
            <w:gridSpan w:val="7"/>
          </w:tcPr>
          <w:p w:rsidR="00916287" w:rsidRPr="00916287" w:rsidRDefault="00916287" w:rsidP="00916287">
            <w:pPr>
              <w:spacing w:after="0" w:line="240" w:lineRule="auto"/>
              <w:ind w:left="57" w:right="57"/>
              <w:jc w:val="center"/>
              <w:rPr>
                <w:rFonts w:ascii="Times New Roman" w:eastAsia="Calibri" w:hAnsi="Times New Roman" w:cs="Times New Roman"/>
                <w:b/>
                <w:i/>
                <w:sz w:val="28"/>
                <w:szCs w:val="28"/>
              </w:rPr>
            </w:pPr>
            <w:r w:rsidRPr="00916287">
              <w:rPr>
                <w:rFonts w:ascii="Times New Roman" w:eastAsia="Calibri" w:hAnsi="Times New Roman" w:cs="Times New Roman"/>
                <w:b/>
                <w:i/>
                <w:sz w:val="28"/>
                <w:szCs w:val="28"/>
              </w:rPr>
              <w:t xml:space="preserve">Художественно – эстетическое направление развития  </w:t>
            </w:r>
          </w:p>
        </w:tc>
      </w:tr>
      <w:tr w:rsidR="00916287" w:rsidRPr="00916287" w:rsidTr="00143189">
        <w:trPr>
          <w:trHeight w:val="284"/>
          <w:jc w:val="center"/>
        </w:trPr>
        <w:tc>
          <w:tcPr>
            <w:tcW w:w="2337" w:type="dxa"/>
            <w:vMerge w:val="restart"/>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Рисование</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2</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2</w:t>
            </w:r>
          </w:p>
        </w:tc>
      </w:tr>
      <w:tr w:rsidR="00916287" w:rsidRPr="00916287" w:rsidTr="00143189">
        <w:trPr>
          <w:trHeight w:val="284"/>
          <w:jc w:val="center"/>
        </w:trPr>
        <w:tc>
          <w:tcPr>
            <w:tcW w:w="2337" w:type="dxa"/>
            <w:vMerge/>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Аппликация</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0,5</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0,5</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w:t>
            </w:r>
          </w:p>
        </w:tc>
      </w:tr>
      <w:tr w:rsidR="00916287" w:rsidRPr="00916287" w:rsidTr="00143189">
        <w:trPr>
          <w:trHeight w:val="260"/>
          <w:jc w:val="center"/>
        </w:trPr>
        <w:tc>
          <w:tcPr>
            <w:tcW w:w="2337" w:type="dxa"/>
            <w:vMerge/>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Лепка </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r>
      <w:tr w:rsidR="00916287" w:rsidRPr="00916287" w:rsidTr="00143189">
        <w:trPr>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 xml:space="preserve">Музыка </w:t>
            </w: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Музыка</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2</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2</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2</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2</w:t>
            </w:r>
          </w:p>
        </w:tc>
      </w:tr>
      <w:tr w:rsidR="00916287" w:rsidRPr="00916287" w:rsidTr="00143189">
        <w:trPr>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Всего</w:t>
            </w:r>
          </w:p>
        </w:tc>
        <w:tc>
          <w:tcPr>
            <w:tcW w:w="366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sz w:val="28"/>
                <w:szCs w:val="28"/>
              </w:rPr>
            </w:pPr>
          </w:p>
        </w:tc>
        <w:tc>
          <w:tcPr>
            <w:tcW w:w="993"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10</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11</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14</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16</w:t>
            </w:r>
          </w:p>
        </w:tc>
      </w:tr>
      <w:tr w:rsidR="00916287" w:rsidRPr="00916287" w:rsidTr="00143189">
        <w:trPr>
          <w:jc w:val="center"/>
        </w:trPr>
        <w:tc>
          <w:tcPr>
            <w:tcW w:w="10297" w:type="dxa"/>
            <w:gridSpan w:val="7"/>
          </w:tcPr>
          <w:p w:rsidR="00916287" w:rsidRPr="00916287" w:rsidRDefault="00916287" w:rsidP="00916287">
            <w:pPr>
              <w:spacing w:after="0" w:line="240" w:lineRule="auto"/>
              <w:ind w:left="-57" w:right="-57"/>
              <w:rPr>
                <w:rFonts w:ascii="Times New Roman" w:eastAsia="Calibri" w:hAnsi="Times New Roman" w:cs="Times New Roman"/>
                <w:b/>
                <w:sz w:val="28"/>
                <w:szCs w:val="28"/>
              </w:rPr>
            </w:pPr>
            <w:r w:rsidRPr="00916287">
              <w:rPr>
                <w:rFonts w:ascii="Times New Roman" w:eastAsia="Calibri" w:hAnsi="Times New Roman" w:cs="Times New Roman"/>
                <w:b/>
                <w:sz w:val="28"/>
                <w:szCs w:val="28"/>
              </w:rPr>
              <w:t>11. Часть, формируемая участниками образовательного процесса (дополнительное образование)</w:t>
            </w:r>
          </w:p>
        </w:tc>
      </w:tr>
      <w:tr w:rsidR="00916287" w:rsidRPr="00916287" w:rsidTr="00143189">
        <w:trPr>
          <w:trHeight w:val="247"/>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 xml:space="preserve">Рабочие программы </w:t>
            </w:r>
          </w:p>
        </w:tc>
        <w:tc>
          <w:tcPr>
            <w:tcW w:w="7960" w:type="dxa"/>
            <w:gridSpan w:val="6"/>
            <w:shd w:val="clear" w:color="auto" w:fill="B8CCE4"/>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p>
        </w:tc>
      </w:tr>
      <w:tr w:rsidR="00916287" w:rsidRPr="00916287" w:rsidTr="00143189">
        <w:trPr>
          <w:jc w:val="center"/>
        </w:trPr>
        <w:tc>
          <w:tcPr>
            <w:tcW w:w="2337" w:type="dxa"/>
            <w:vMerge w:val="restart"/>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факультативы</w:t>
            </w: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Спасатели</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r>
      <w:tr w:rsidR="00916287" w:rsidRPr="00916287" w:rsidTr="00143189">
        <w:trPr>
          <w:trHeight w:val="243"/>
          <w:jc w:val="center"/>
        </w:trPr>
        <w:tc>
          <w:tcPr>
            <w:tcW w:w="2337" w:type="dxa"/>
            <w:vMerge/>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sz w:val="28"/>
                <w:szCs w:val="28"/>
              </w:rPr>
              <w:t>Театральный калейдоскоп</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r>
      <w:tr w:rsidR="00916287" w:rsidRPr="00916287" w:rsidTr="00143189">
        <w:trPr>
          <w:trHeight w:val="243"/>
          <w:jc w:val="center"/>
        </w:trPr>
        <w:tc>
          <w:tcPr>
            <w:tcW w:w="2337" w:type="dxa"/>
            <w:vMerge/>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Волшебная кисточка</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r>
      <w:tr w:rsidR="00916287" w:rsidRPr="00916287" w:rsidTr="00143189">
        <w:trPr>
          <w:trHeight w:val="243"/>
          <w:jc w:val="center"/>
        </w:trPr>
        <w:tc>
          <w:tcPr>
            <w:tcW w:w="2337" w:type="dxa"/>
            <w:vMerge/>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Мой организм</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p>
        </w:tc>
      </w:tr>
      <w:tr w:rsidR="00916287" w:rsidRPr="00916287" w:rsidTr="00143189">
        <w:trPr>
          <w:trHeight w:val="178"/>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Всего</w:t>
            </w: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1012" w:type="dxa"/>
            <w:gridSpan w:val="2"/>
          </w:tcPr>
          <w:p w:rsidR="00916287" w:rsidRPr="00916287" w:rsidRDefault="00916287" w:rsidP="00916287">
            <w:pPr>
              <w:spacing w:after="0" w:line="240" w:lineRule="auto"/>
              <w:ind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w:t>
            </w:r>
          </w:p>
        </w:tc>
      </w:tr>
      <w:tr w:rsidR="00916287" w:rsidRPr="00916287" w:rsidTr="00143189">
        <w:trPr>
          <w:trHeight w:val="178"/>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 xml:space="preserve">Допустимая нагрузка </w:t>
            </w: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1х15 мин</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1х20 мин</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1х25 мин</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1х30 мин</w:t>
            </w:r>
          </w:p>
        </w:tc>
      </w:tr>
      <w:tr w:rsidR="00916287" w:rsidRPr="00916287" w:rsidTr="00143189">
        <w:trPr>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Итого кол-во НОД в неделю</w:t>
            </w: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11</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12</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15</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17</w:t>
            </w:r>
          </w:p>
        </w:tc>
      </w:tr>
      <w:tr w:rsidR="00916287" w:rsidRPr="00916287" w:rsidTr="00143189">
        <w:trPr>
          <w:jc w:val="center"/>
        </w:trPr>
        <w:tc>
          <w:tcPr>
            <w:tcW w:w="2337"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r w:rsidRPr="00916287">
              <w:rPr>
                <w:rFonts w:ascii="Times New Roman" w:eastAsia="Calibri" w:hAnsi="Times New Roman" w:cs="Times New Roman"/>
                <w:b/>
                <w:sz w:val="28"/>
                <w:szCs w:val="28"/>
              </w:rPr>
              <w:t>Общая нагрузка в часах</w:t>
            </w:r>
          </w:p>
        </w:tc>
        <w:tc>
          <w:tcPr>
            <w:tcW w:w="3643" w:type="dxa"/>
          </w:tcPr>
          <w:p w:rsidR="00916287" w:rsidRPr="00916287" w:rsidRDefault="00916287" w:rsidP="00916287">
            <w:pPr>
              <w:spacing w:after="0" w:line="240" w:lineRule="auto"/>
              <w:ind w:left="57" w:right="57"/>
              <w:jc w:val="both"/>
              <w:rPr>
                <w:rFonts w:ascii="Times New Roman" w:eastAsia="Calibri" w:hAnsi="Times New Roman" w:cs="Times New Roman"/>
                <w:b/>
                <w:sz w:val="28"/>
                <w:szCs w:val="28"/>
              </w:rPr>
            </w:pPr>
          </w:p>
        </w:tc>
        <w:tc>
          <w:tcPr>
            <w:tcW w:w="1012" w:type="dxa"/>
            <w:gridSpan w:val="2"/>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2ч. 45</w:t>
            </w:r>
          </w:p>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мин</w:t>
            </w:r>
          </w:p>
        </w:tc>
        <w:tc>
          <w:tcPr>
            <w:tcW w:w="992"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4 часа</w:t>
            </w:r>
          </w:p>
        </w:tc>
        <w:tc>
          <w:tcPr>
            <w:tcW w:w="1134"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6ч. 15мин</w:t>
            </w:r>
          </w:p>
        </w:tc>
        <w:tc>
          <w:tcPr>
            <w:tcW w:w="1179" w:type="dxa"/>
          </w:tcPr>
          <w:p w:rsidR="00916287" w:rsidRPr="00916287" w:rsidRDefault="00916287" w:rsidP="00916287">
            <w:pPr>
              <w:spacing w:after="0" w:line="240" w:lineRule="auto"/>
              <w:ind w:left="-57" w:right="-57"/>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8ч. 30мин</w:t>
            </w:r>
          </w:p>
        </w:tc>
      </w:tr>
    </w:tbl>
    <w:p w:rsidR="00916287" w:rsidRPr="00916287" w:rsidRDefault="00916287" w:rsidP="00916287">
      <w:pPr>
        <w:spacing w:after="0" w:line="240" w:lineRule="auto"/>
        <w:ind w:firstLine="284"/>
        <w:jc w:val="both"/>
        <w:rPr>
          <w:rFonts w:ascii="Times New Roman" w:eastAsia="Calibri" w:hAnsi="Times New Roman" w:cs="Times New Roman"/>
          <w:sz w:val="28"/>
          <w:szCs w:val="28"/>
        </w:rPr>
      </w:pPr>
    </w:p>
    <w:p w:rsid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w:t>
      </w:r>
    </w:p>
    <w:p w:rsidR="00EF7F29" w:rsidRDefault="00EF7F29" w:rsidP="00916287">
      <w:pPr>
        <w:spacing w:after="0" w:line="240" w:lineRule="auto"/>
        <w:ind w:firstLine="284"/>
        <w:jc w:val="both"/>
        <w:rPr>
          <w:rFonts w:ascii="Times New Roman" w:eastAsia="Calibri" w:hAnsi="Times New Roman" w:cs="Times New Roman"/>
          <w:sz w:val="28"/>
          <w:szCs w:val="28"/>
        </w:rPr>
      </w:pPr>
    </w:p>
    <w:p w:rsidR="00EF7F29" w:rsidRDefault="00EF7F29" w:rsidP="00916287">
      <w:pPr>
        <w:spacing w:after="0" w:line="240" w:lineRule="auto"/>
        <w:ind w:firstLine="284"/>
        <w:jc w:val="both"/>
        <w:rPr>
          <w:rFonts w:ascii="Times New Roman" w:eastAsia="Calibri" w:hAnsi="Times New Roman" w:cs="Times New Roman"/>
          <w:sz w:val="28"/>
          <w:szCs w:val="28"/>
        </w:rPr>
      </w:pPr>
    </w:p>
    <w:p w:rsidR="00EF7F29" w:rsidRDefault="00EF7F29" w:rsidP="00916287">
      <w:pPr>
        <w:spacing w:after="0" w:line="240" w:lineRule="auto"/>
        <w:ind w:firstLine="284"/>
        <w:jc w:val="both"/>
        <w:rPr>
          <w:rFonts w:ascii="Times New Roman" w:eastAsia="Calibri" w:hAnsi="Times New Roman" w:cs="Times New Roman"/>
          <w:sz w:val="28"/>
          <w:szCs w:val="28"/>
        </w:rPr>
      </w:pPr>
    </w:p>
    <w:p w:rsidR="00EF7F29" w:rsidRDefault="00EF7F29" w:rsidP="00916287">
      <w:pPr>
        <w:spacing w:after="0" w:line="240" w:lineRule="auto"/>
        <w:ind w:firstLine="284"/>
        <w:jc w:val="both"/>
        <w:rPr>
          <w:rFonts w:ascii="Times New Roman" w:eastAsia="Calibri" w:hAnsi="Times New Roman" w:cs="Times New Roman"/>
          <w:sz w:val="28"/>
          <w:szCs w:val="28"/>
        </w:rPr>
      </w:pPr>
    </w:p>
    <w:p w:rsidR="00EF7F29" w:rsidRDefault="00EF7F29" w:rsidP="00916287">
      <w:pPr>
        <w:spacing w:after="0" w:line="240" w:lineRule="auto"/>
        <w:ind w:firstLine="284"/>
        <w:jc w:val="both"/>
        <w:rPr>
          <w:rFonts w:ascii="Times New Roman" w:eastAsia="Calibri" w:hAnsi="Times New Roman" w:cs="Times New Roman"/>
          <w:sz w:val="28"/>
          <w:szCs w:val="28"/>
        </w:rPr>
      </w:pPr>
    </w:p>
    <w:p w:rsidR="00EF7F29" w:rsidRDefault="00EF7F29" w:rsidP="00916287">
      <w:pPr>
        <w:spacing w:after="0" w:line="240" w:lineRule="auto"/>
        <w:ind w:firstLine="284"/>
        <w:jc w:val="both"/>
        <w:rPr>
          <w:rFonts w:ascii="Times New Roman" w:eastAsia="Calibri" w:hAnsi="Times New Roman" w:cs="Times New Roman"/>
          <w:sz w:val="28"/>
          <w:szCs w:val="28"/>
        </w:rPr>
      </w:pPr>
    </w:p>
    <w:p w:rsidR="00EF7F29" w:rsidRDefault="00EF7F29" w:rsidP="00916287">
      <w:pPr>
        <w:spacing w:after="0" w:line="240" w:lineRule="auto"/>
        <w:ind w:firstLine="284"/>
        <w:jc w:val="both"/>
        <w:rPr>
          <w:rFonts w:ascii="Times New Roman" w:eastAsia="Calibri" w:hAnsi="Times New Roman" w:cs="Times New Roman"/>
          <w:sz w:val="28"/>
          <w:szCs w:val="28"/>
        </w:rPr>
      </w:pPr>
    </w:p>
    <w:p w:rsidR="00EF7F29" w:rsidRPr="00916287" w:rsidRDefault="00EF7F29" w:rsidP="00916287">
      <w:pPr>
        <w:spacing w:after="0" w:line="240" w:lineRule="auto"/>
        <w:ind w:firstLine="284"/>
        <w:jc w:val="both"/>
        <w:rPr>
          <w:rFonts w:ascii="Times New Roman" w:eastAsia="Calibri" w:hAnsi="Times New Roman" w:cs="Times New Roman"/>
          <w:sz w:val="28"/>
          <w:szCs w:val="28"/>
        </w:rPr>
      </w:pPr>
    </w:p>
    <w:p w:rsidR="00916287" w:rsidRPr="00916287" w:rsidRDefault="00916287" w:rsidP="00916287">
      <w:pPr>
        <w:spacing w:after="0" w:line="240" w:lineRule="auto"/>
        <w:ind w:firstLine="284"/>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6. Кадровое обеспечение образовательного процесса</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Дошкольное учреждение укомплектовано педагогическими кадрами:</w:t>
      </w: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0"/>
        <w:gridCol w:w="3100"/>
        <w:gridCol w:w="3100"/>
      </w:tblGrid>
      <w:tr w:rsidR="00916287" w:rsidRPr="00916287" w:rsidTr="00143189">
        <w:tc>
          <w:tcPr>
            <w:tcW w:w="301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Всего педагогов в ДОУ</w:t>
            </w:r>
          </w:p>
        </w:tc>
        <w:tc>
          <w:tcPr>
            <w:tcW w:w="31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имеют высшее образование</w:t>
            </w:r>
          </w:p>
        </w:tc>
        <w:tc>
          <w:tcPr>
            <w:tcW w:w="31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имеют средне-специальное образование</w:t>
            </w:r>
          </w:p>
        </w:tc>
      </w:tr>
      <w:tr w:rsidR="00916287" w:rsidRPr="00916287" w:rsidTr="00143189">
        <w:tc>
          <w:tcPr>
            <w:tcW w:w="301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7</w:t>
            </w:r>
          </w:p>
        </w:tc>
        <w:tc>
          <w:tcPr>
            <w:tcW w:w="31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14%</w:t>
            </w:r>
          </w:p>
        </w:tc>
        <w:tc>
          <w:tcPr>
            <w:tcW w:w="31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86%</w:t>
            </w:r>
          </w:p>
        </w:tc>
      </w:tr>
    </w:tbl>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Аттестация:</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1780"/>
        <w:gridCol w:w="1276"/>
        <w:gridCol w:w="1217"/>
        <w:gridCol w:w="1276"/>
        <w:gridCol w:w="1636"/>
        <w:gridCol w:w="1217"/>
      </w:tblGrid>
      <w:tr w:rsidR="00916287" w:rsidRPr="00916287" w:rsidTr="00143189">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Кол-во </w:t>
            </w:r>
            <w:proofErr w:type="spellStart"/>
            <w:r w:rsidRPr="00916287">
              <w:rPr>
                <w:rFonts w:ascii="Times New Roman" w:eastAsia="Calibri" w:hAnsi="Times New Roman" w:cs="Times New Roman"/>
                <w:sz w:val="28"/>
                <w:szCs w:val="28"/>
              </w:rPr>
              <w:t>педработников</w:t>
            </w:r>
            <w:proofErr w:type="spellEnd"/>
            <w:r w:rsidRPr="00916287">
              <w:rPr>
                <w:rFonts w:ascii="Times New Roman" w:eastAsia="Calibri" w:hAnsi="Times New Roman" w:cs="Times New Roman"/>
                <w:sz w:val="28"/>
                <w:szCs w:val="28"/>
              </w:rPr>
              <w:t xml:space="preserve"> ДОУ</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Всего аттестованных</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Имеют высшую</w:t>
            </w:r>
          </w:p>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кв. категорию</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Имеют первую</w:t>
            </w:r>
          </w:p>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кв. категории</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Имеют вторую</w:t>
            </w:r>
          </w:p>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кв. категорию</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Соответствие</w:t>
            </w:r>
          </w:p>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занимаемой должности</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Без категории</w:t>
            </w:r>
          </w:p>
        </w:tc>
      </w:tr>
      <w:tr w:rsidR="00916287" w:rsidRPr="00916287" w:rsidTr="00143189">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7</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6</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6</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0</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0</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0</w:t>
            </w:r>
          </w:p>
        </w:tc>
        <w:tc>
          <w:tcPr>
            <w:tcW w:w="159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1</w:t>
            </w:r>
          </w:p>
        </w:tc>
      </w:tr>
    </w:tbl>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p>
    <w:p w:rsidR="00916287" w:rsidRPr="00916287" w:rsidRDefault="00755727" w:rsidP="00755727">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Курсы повышения</w:t>
      </w:r>
      <w:r w:rsidR="00916287" w:rsidRPr="00916287">
        <w:rPr>
          <w:rFonts w:ascii="Times New Roman" w:eastAsia="Calibri" w:hAnsi="Times New Roman" w:cs="Times New Roman"/>
          <w:sz w:val="28"/>
          <w:szCs w:val="28"/>
        </w:rPr>
        <w:t xml:space="preserve"> квалификации</w:t>
      </w:r>
      <w:r>
        <w:rPr>
          <w:rFonts w:ascii="Times New Roman" w:eastAsia="Calibri" w:hAnsi="Times New Roman" w:cs="Times New Roman"/>
          <w:sz w:val="28"/>
          <w:szCs w:val="28"/>
        </w:rPr>
        <w:t>:</w:t>
      </w:r>
    </w:p>
    <w:tbl>
      <w:tblPr>
        <w:tblW w:w="90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291"/>
      </w:tblGrid>
      <w:tr w:rsidR="00916287" w:rsidRPr="00916287" w:rsidTr="00755727">
        <w:trPr>
          <w:jc w:val="center"/>
        </w:trPr>
        <w:tc>
          <w:tcPr>
            <w:tcW w:w="7754"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Форма КРИПК и ПРО</w:t>
            </w:r>
          </w:p>
          <w:p w:rsidR="00916287" w:rsidRPr="00916287" w:rsidRDefault="00916287" w:rsidP="00755727">
            <w:pPr>
              <w:spacing w:after="0" w:line="240" w:lineRule="auto"/>
              <w:ind w:firstLine="284"/>
              <w:jc w:val="center"/>
              <w:rPr>
                <w:rFonts w:ascii="Times New Roman" w:eastAsia="Calibri" w:hAnsi="Times New Roman" w:cs="Times New Roman"/>
                <w:b/>
                <w:sz w:val="28"/>
                <w:szCs w:val="28"/>
              </w:rPr>
            </w:pPr>
          </w:p>
        </w:tc>
        <w:tc>
          <w:tcPr>
            <w:tcW w:w="1291"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Кол- во</w:t>
            </w:r>
          </w:p>
        </w:tc>
      </w:tr>
      <w:tr w:rsidR="00916287" w:rsidRPr="00916287" w:rsidTr="00755727">
        <w:trPr>
          <w:jc w:val="center"/>
        </w:trPr>
        <w:tc>
          <w:tcPr>
            <w:tcW w:w="7754"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755727" w:rsidP="00755727">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Педагогический персонал</w:t>
            </w:r>
          </w:p>
        </w:tc>
        <w:tc>
          <w:tcPr>
            <w:tcW w:w="1291"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5</w:t>
            </w:r>
          </w:p>
        </w:tc>
      </w:tr>
      <w:tr w:rsidR="00916287" w:rsidRPr="00916287" w:rsidTr="00755727">
        <w:trPr>
          <w:jc w:val="center"/>
        </w:trPr>
        <w:tc>
          <w:tcPr>
            <w:tcW w:w="7754" w:type="dxa"/>
            <w:tcBorders>
              <w:top w:val="outset" w:sz="6" w:space="0" w:color="auto"/>
              <w:left w:val="outset" w:sz="6" w:space="0" w:color="auto"/>
              <w:bottom w:val="outset" w:sz="6" w:space="0" w:color="auto"/>
              <w:right w:val="outset" w:sz="6" w:space="0" w:color="auto"/>
            </w:tcBorders>
            <w:shd w:val="clear" w:color="auto" w:fill="auto"/>
          </w:tcPr>
          <w:p w:rsidR="00916287" w:rsidRPr="00916287" w:rsidRDefault="00755727" w:rsidP="00755727">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Учебно-вспомогательный персонал</w:t>
            </w:r>
          </w:p>
        </w:tc>
        <w:tc>
          <w:tcPr>
            <w:tcW w:w="1291" w:type="dxa"/>
            <w:tcBorders>
              <w:top w:val="outset" w:sz="6" w:space="0" w:color="auto"/>
              <w:left w:val="outset" w:sz="6" w:space="0" w:color="auto"/>
              <w:bottom w:val="outset" w:sz="6" w:space="0" w:color="auto"/>
              <w:right w:val="outset" w:sz="6" w:space="0" w:color="auto"/>
            </w:tcBorders>
            <w:shd w:val="clear" w:color="auto" w:fill="auto"/>
          </w:tcPr>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r w:rsidRPr="00916287">
              <w:rPr>
                <w:rFonts w:ascii="Times New Roman" w:eastAsia="Calibri" w:hAnsi="Times New Roman" w:cs="Times New Roman"/>
                <w:sz w:val="28"/>
                <w:szCs w:val="28"/>
              </w:rPr>
              <w:t>1</w:t>
            </w:r>
          </w:p>
        </w:tc>
      </w:tr>
    </w:tbl>
    <w:p w:rsidR="00916287" w:rsidRPr="00916287" w:rsidRDefault="00916287" w:rsidP="00755727">
      <w:pPr>
        <w:spacing w:after="0" w:line="240" w:lineRule="auto"/>
        <w:ind w:firstLine="284"/>
        <w:jc w:val="center"/>
        <w:rPr>
          <w:rFonts w:ascii="Times New Roman" w:eastAsia="Calibri" w:hAnsi="Times New Roman" w:cs="Times New Roman"/>
          <w:sz w:val="28"/>
          <w:szCs w:val="28"/>
        </w:rPr>
      </w:pP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Педагоги делятся опытом своей работы и успешно применяют полученные в процессе обучения новые знания </w:t>
      </w:r>
      <w:proofErr w:type="gramStart"/>
      <w:r w:rsidRPr="00916287">
        <w:rPr>
          <w:rFonts w:ascii="Times New Roman" w:eastAsia="Calibri" w:hAnsi="Times New Roman" w:cs="Times New Roman"/>
          <w:sz w:val="28"/>
          <w:szCs w:val="28"/>
        </w:rPr>
        <w:t>в  практике</w:t>
      </w:r>
      <w:proofErr w:type="gramEnd"/>
      <w:r w:rsidRPr="00916287">
        <w:rPr>
          <w:rFonts w:ascii="Times New Roman" w:eastAsia="Calibri" w:hAnsi="Times New Roman" w:cs="Times New Roman"/>
          <w:sz w:val="28"/>
          <w:szCs w:val="28"/>
        </w:rPr>
        <w:t>.</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Стаж педагогической работы:</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0"/>
        <w:gridCol w:w="3300"/>
      </w:tblGrid>
      <w:tr w:rsidR="00916287" w:rsidRPr="00916287" w:rsidTr="00143189">
        <w:trPr>
          <w:jc w:val="center"/>
        </w:trPr>
        <w:tc>
          <w:tcPr>
            <w:tcW w:w="33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Стаж</w:t>
            </w:r>
          </w:p>
        </w:tc>
        <w:tc>
          <w:tcPr>
            <w:tcW w:w="33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2015 год</w:t>
            </w:r>
          </w:p>
        </w:tc>
      </w:tr>
      <w:tr w:rsidR="00916287" w:rsidRPr="00916287" w:rsidTr="00143189">
        <w:trPr>
          <w:jc w:val="center"/>
        </w:trPr>
        <w:tc>
          <w:tcPr>
            <w:tcW w:w="33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до 5 лет</w:t>
            </w:r>
          </w:p>
        </w:tc>
        <w:tc>
          <w:tcPr>
            <w:tcW w:w="33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0</w:t>
            </w:r>
          </w:p>
        </w:tc>
      </w:tr>
      <w:tr w:rsidR="00916287" w:rsidRPr="00916287" w:rsidTr="00143189">
        <w:trPr>
          <w:jc w:val="center"/>
        </w:trPr>
        <w:tc>
          <w:tcPr>
            <w:tcW w:w="33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color w:val="000000"/>
                <w:sz w:val="28"/>
                <w:szCs w:val="28"/>
              </w:rPr>
            </w:pPr>
            <w:r w:rsidRPr="00916287">
              <w:rPr>
                <w:rFonts w:ascii="Times New Roman" w:eastAsia="Calibri" w:hAnsi="Times New Roman" w:cs="Times New Roman"/>
                <w:color w:val="000000"/>
                <w:sz w:val="28"/>
                <w:szCs w:val="28"/>
              </w:rPr>
              <w:t>5-10 лет</w:t>
            </w:r>
          </w:p>
        </w:tc>
        <w:tc>
          <w:tcPr>
            <w:tcW w:w="33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color w:val="000000"/>
                <w:sz w:val="28"/>
                <w:szCs w:val="28"/>
              </w:rPr>
            </w:pPr>
            <w:r w:rsidRPr="00916287">
              <w:rPr>
                <w:rFonts w:ascii="Times New Roman" w:eastAsia="Calibri" w:hAnsi="Times New Roman" w:cs="Times New Roman"/>
                <w:color w:val="000000"/>
                <w:sz w:val="28"/>
                <w:szCs w:val="28"/>
              </w:rPr>
              <w:t>0</w:t>
            </w:r>
          </w:p>
        </w:tc>
      </w:tr>
      <w:tr w:rsidR="00916287" w:rsidRPr="00916287" w:rsidTr="00143189">
        <w:trPr>
          <w:jc w:val="center"/>
        </w:trPr>
        <w:tc>
          <w:tcPr>
            <w:tcW w:w="33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color w:val="000000"/>
                <w:sz w:val="28"/>
                <w:szCs w:val="28"/>
              </w:rPr>
            </w:pPr>
            <w:r w:rsidRPr="00916287">
              <w:rPr>
                <w:rFonts w:ascii="Times New Roman" w:eastAsia="Calibri" w:hAnsi="Times New Roman" w:cs="Times New Roman"/>
                <w:color w:val="000000"/>
                <w:sz w:val="28"/>
                <w:szCs w:val="28"/>
              </w:rPr>
              <w:t>10-25 лет</w:t>
            </w:r>
          </w:p>
        </w:tc>
        <w:tc>
          <w:tcPr>
            <w:tcW w:w="33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color w:val="000000"/>
                <w:sz w:val="28"/>
                <w:szCs w:val="28"/>
              </w:rPr>
            </w:pPr>
            <w:r w:rsidRPr="00916287">
              <w:rPr>
                <w:rFonts w:ascii="Times New Roman" w:eastAsia="Calibri" w:hAnsi="Times New Roman" w:cs="Times New Roman"/>
                <w:color w:val="000000"/>
                <w:sz w:val="28"/>
                <w:szCs w:val="28"/>
              </w:rPr>
              <w:t>4</w:t>
            </w:r>
          </w:p>
        </w:tc>
      </w:tr>
      <w:tr w:rsidR="00916287" w:rsidRPr="00916287" w:rsidTr="00143189">
        <w:trPr>
          <w:jc w:val="center"/>
        </w:trPr>
        <w:tc>
          <w:tcPr>
            <w:tcW w:w="33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proofErr w:type="spellStart"/>
            <w:r w:rsidRPr="00916287">
              <w:rPr>
                <w:rFonts w:ascii="Times New Roman" w:eastAsia="Calibri" w:hAnsi="Times New Roman" w:cs="Times New Roman"/>
                <w:sz w:val="28"/>
                <w:szCs w:val="28"/>
              </w:rPr>
              <w:t>cвыше</w:t>
            </w:r>
            <w:proofErr w:type="spellEnd"/>
            <w:r w:rsidRPr="00916287">
              <w:rPr>
                <w:rFonts w:ascii="Times New Roman" w:eastAsia="Calibri" w:hAnsi="Times New Roman" w:cs="Times New Roman"/>
                <w:sz w:val="28"/>
                <w:szCs w:val="28"/>
              </w:rPr>
              <w:t xml:space="preserve"> 25 лет</w:t>
            </w:r>
          </w:p>
        </w:tc>
        <w:tc>
          <w:tcPr>
            <w:tcW w:w="3300" w:type="dxa"/>
            <w:tcBorders>
              <w:top w:val="outset" w:sz="6" w:space="0" w:color="auto"/>
              <w:left w:val="outset" w:sz="6" w:space="0" w:color="auto"/>
              <w:bottom w:val="outset" w:sz="6" w:space="0" w:color="auto"/>
              <w:right w:val="outset" w:sz="6" w:space="0" w:color="auto"/>
            </w:tcBorders>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3</w:t>
            </w:r>
          </w:p>
        </w:tc>
      </w:tr>
    </w:tbl>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Формы и содержание методической работы в детском саду определяются на основе педагогической деонтологии: оказание помощи педагогам в поисках эффективных методов работы с детьми, реализация личных склонностей и творческих интересов с целью наиболее полного самовыражения личности педагога, совершенствование педагогического мастерства, обобщение, распространение и внедрение передового педагогического опыта в работе ДОУ.</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Педагоги детского сада принимают активное участие в методической работе города.</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Таким образом, анализ кадрового потенциала детского сада позволяет сделать вывод о том, что педагогический коллектив:</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-сплочен, квалифицирован, имеет высокий уровень педагогической культуры;            </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стабилен (90% педагогов  работают в ДОУ более 10 лет);</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работоспособен, обладает богатым опытом профессиональной деятельности;</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объединен едиными целями и задачами, имеет благоприятный психологический климат.</w:t>
      </w:r>
    </w:p>
    <w:p w:rsid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w:t>
      </w:r>
    </w:p>
    <w:p w:rsidR="00DF76BB" w:rsidRDefault="00DF76BB" w:rsidP="00916287">
      <w:pPr>
        <w:spacing w:after="0" w:line="240" w:lineRule="auto"/>
        <w:ind w:firstLine="284"/>
        <w:jc w:val="both"/>
        <w:rPr>
          <w:rFonts w:ascii="Times New Roman" w:eastAsia="Calibri" w:hAnsi="Times New Roman" w:cs="Times New Roman"/>
          <w:sz w:val="28"/>
          <w:szCs w:val="28"/>
        </w:rPr>
      </w:pPr>
    </w:p>
    <w:p w:rsidR="00DF76BB" w:rsidRDefault="00DF76BB" w:rsidP="00916287">
      <w:pPr>
        <w:spacing w:after="0" w:line="240" w:lineRule="auto"/>
        <w:ind w:firstLine="284"/>
        <w:jc w:val="both"/>
        <w:rPr>
          <w:rFonts w:ascii="Times New Roman" w:eastAsia="Calibri" w:hAnsi="Times New Roman" w:cs="Times New Roman"/>
          <w:sz w:val="28"/>
          <w:szCs w:val="28"/>
        </w:rPr>
      </w:pPr>
    </w:p>
    <w:p w:rsidR="00DF76BB" w:rsidRDefault="00DF76BB" w:rsidP="00916287">
      <w:pPr>
        <w:spacing w:after="0" w:line="240" w:lineRule="auto"/>
        <w:ind w:firstLine="284"/>
        <w:jc w:val="both"/>
        <w:rPr>
          <w:rFonts w:ascii="Times New Roman" w:eastAsia="Calibri" w:hAnsi="Times New Roman" w:cs="Times New Roman"/>
          <w:sz w:val="28"/>
          <w:szCs w:val="28"/>
        </w:rPr>
      </w:pPr>
    </w:p>
    <w:p w:rsidR="00DF76BB" w:rsidRPr="00916287" w:rsidRDefault="00DF76BB" w:rsidP="00916287">
      <w:pPr>
        <w:spacing w:after="0" w:line="240" w:lineRule="auto"/>
        <w:ind w:firstLine="284"/>
        <w:jc w:val="both"/>
        <w:rPr>
          <w:rFonts w:ascii="Times New Roman" w:eastAsia="Calibri" w:hAnsi="Times New Roman" w:cs="Times New Roman"/>
          <w:sz w:val="28"/>
          <w:szCs w:val="28"/>
        </w:rPr>
      </w:pPr>
    </w:p>
    <w:p w:rsidR="00916287" w:rsidRPr="00916287" w:rsidRDefault="00916287" w:rsidP="00916287">
      <w:pPr>
        <w:spacing w:after="0" w:line="240" w:lineRule="auto"/>
        <w:ind w:firstLine="284"/>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7. Финансовое обеспечение функционирования и развития ДОУ</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Деятельность ДОУ финансируется в соответствии с действующим законодательством Российской Федерации.</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Финансирование ДОУ осуществляется на основе нормативов, которые определяются по каждому типу, виду и категории образовательного учреждения в расчете на одного воспитанника.</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Источниками финансовых ресурсов детского сада являются:</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средства, переданные учредителем;</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бюджетные и внебюджетные средства;</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средства родителей (законных представителей) детей на добровольной основе:</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добровольные пожертвования физических и юридических лиц;</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средства из иных источников, получаемые в соответствии с действующим законодательством.</w:t>
      </w:r>
    </w:p>
    <w:p w:rsidR="00916287" w:rsidRPr="00916287" w:rsidRDefault="00916287" w:rsidP="00916287">
      <w:pPr>
        <w:spacing w:after="0" w:line="240" w:lineRule="auto"/>
        <w:ind w:firstLine="284"/>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8. Организация питания</w:t>
      </w:r>
    </w:p>
    <w:p w:rsid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Детский сад обеспечивает сбалансированное </w:t>
      </w:r>
      <w:r>
        <w:rPr>
          <w:rFonts w:ascii="Times New Roman" w:eastAsia="Calibri" w:hAnsi="Times New Roman" w:cs="Times New Roman"/>
          <w:sz w:val="28"/>
          <w:szCs w:val="28"/>
        </w:rPr>
        <w:t xml:space="preserve"> 5 разовое </w:t>
      </w:r>
      <w:r w:rsidRPr="00916287">
        <w:rPr>
          <w:rFonts w:ascii="Times New Roman" w:eastAsia="Calibri" w:hAnsi="Times New Roman" w:cs="Times New Roman"/>
          <w:sz w:val="28"/>
          <w:szCs w:val="28"/>
        </w:rPr>
        <w:t xml:space="preserve"> питание в соответствии с учётом физиологических норм, суточной  потребности  в основных пищевых веществах и временем пребывания воспитанников в детско</w:t>
      </w:r>
      <w:r>
        <w:rPr>
          <w:rFonts w:ascii="Times New Roman" w:eastAsia="Calibri" w:hAnsi="Times New Roman" w:cs="Times New Roman"/>
          <w:sz w:val="28"/>
          <w:szCs w:val="28"/>
        </w:rPr>
        <w:t xml:space="preserve">м саду. Имеется примерное 10 дневное меню, </w:t>
      </w:r>
      <w:proofErr w:type="gramStart"/>
      <w:r>
        <w:rPr>
          <w:rFonts w:ascii="Times New Roman" w:eastAsia="Calibri" w:hAnsi="Times New Roman" w:cs="Times New Roman"/>
          <w:sz w:val="28"/>
          <w:szCs w:val="28"/>
        </w:rPr>
        <w:t>с</w:t>
      </w:r>
      <w:r w:rsidRPr="00916287">
        <w:rPr>
          <w:rFonts w:ascii="Times New Roman" w:eastAsia="Calibri" w:hAnsi="Times New Roman" w:cs="Times New Roman"/>
          <w:sz w:val="28"/>
          <w:szCs w:val="28"/>
        </w:rPr>
        <w:t>пециально  разработанная</w:t>
      </w:r>
      <w:proofErr w:type="gramEnd"/>
      <w:r w:rsidRPr="00916287">
        <w:rPr>
          <w:rFonts w:ascii="Times New Roman" w:eastAsia="Calibri" w:hAnsi="Times New Roman" w:cs="Times New Roman"/>
          <w:sz w:val="28"/>
          <w:szCs w:val="28"/>
        </w:rPr>
        <w:t xml:space="preserve"> картоте</w:t>
      </w:r>
      <w:r>
        <w:rPr>
          <w:rFonts w:ascii="Times New Roman" w:eastAsia="Calibri" w:hAnsi="Times New Roman" w:cs="Times New Roman"/>
          <w:sz w:val="28"/>
          <w:szCs w:val="28"/>
        </w:rPr>
        <w:t>ка блюд с указанием  раскладки и</w:t>
      </w:r>
      <w:r w:rsidRPr="00916287">
        <w:rPr>
          <w:rFonts w:ascii="Times New Roman" w:eastAsia="Calibri" w:hAnsi="Times New Roman" w:cs="Times New Roman"/>
          <w:sz w:val="28"/>
          <w:szCs w:val="28"/>
        </w:rPr>
        <w:t xml:space="preserve"> калорийности блюд, содержанием  жиров, белков,  углеводов</w:t>
      </w:r>
      <w:r>
        <w:rPr>
          <w:rFonts w:ascii="Times New Roman" w:eastAsia="Calibri" w:hAnsi="Times New Roman" w:cs="Times New Roman"/>
          <w:sz w:val="28"/>
          <w:szCs w:val="28"/>
        </w:rPr>
        <w:t>. С</w:t>
      </w:r>
      <w:r w:rsidRPr="00916287">
        <w:rPr>
          <w:rFonts w:ascii="Times New Roman" w:eastAsia="Calibri" w:hAnsi="Times New Roman" w:cs="Times New Roman"/>
          <w:sz w:val="28"/>
          <w:szCs w:val="28"/>
        </w:rPr>
        <w:t xml:space="preserve">оответствует нормам ежедневного потребления различных продуктов питания. </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    В течение года дети получают полноценное качественное питание, включающее: мясо, рыбу, овощи, фрукты, кисломолочные и молочные продукты. </w:t>
      </w:r>
      <w:proofErr w:type="gramStart"/>
      <w:r w:rsidRPr="00916287">
        <w:rPr>
          <w:rFonts w:ascii="Times New Roman" w:eastAsia="Calibri" w:hAnsi="Times New Roman" w:cs="Times New Roman"/>
          <w:sz w:val="28"/>
          <w:szCs w:val="28"/>
        </w:rPr>
        <w:t>Проводится  контроль</w:t>
      </w:r>
      <w:proofErr w:type="gramEnd"/>
      <w:r w:rsidRPr="00916287">
        <w:rPr>
          <w:rFonts w:ascii="Times New Roman" w:eastAsia="Calibri" w:hAnsi="Times New Roman" w:cs="Times New Roman"/>
          <w:sz w:val="28"/>
          <w:szCs w:val="28"/>
        </w:rPr>
        <w:t xml:space="preserve"> за использованием в пищу йодированной соли, а также витаминизацией витамином «С»</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     За качеством пищи следит ежедневно </w:t>
      </w:r>
      <w:proofErr w:type="spellStart"/>
      <w:r>
        <w:rPr>
          <w:rFonts w:ascii="Times New Roman" w:eastAsia="Calibri" w:hAnsi="Times New Roman" w:cs="Times New Roman"/>
          <w:sz w:val="28"/>
          <w:szCs w:val="28"/>
        </w:rPr>
        <w:t>бракеражная</w:t>
      </w:r>
      <w:proofErr w:type="spellEnd"/>
      <w:r>
        <w:rPr>
          <w:rFonts w:ascii="Times New Roman" w:eastAsia="Calibri" w:hAnsi="Times New Roman" w:cs="Times New Roman"/>
          <w:sz w:val="28"/>
          <w:szCs w:val="28"/>
        </w:rPr>
        <w:t xml:space="preserve">  комиссия. Плановая стоимость питания составила: 83,38 </w:t>
      </w:r>
    </w:p>
    <w:tbl>
      <w:tblPr>
        <w:tblW w:w="9696" w:type="dxa"/>
        <w:tblCellMar>
          <w:left w:w="0" w:type="dxa"/>
          <w:right w:w="0" w:type="dxa"/>
        </w:tblCellMar>
        <w:tblLook w:val="04A0" w:firstRow="1" w:lastRow="0" w:firstColumn="1" w:lastColumn="0" w:noHBand="0" w:noVBand="1"/>
      </w:tblPr>
      <w:tblGrid>
        <w:gridCol w:w="5011"/>
        <w:gridCol w:w="2158"/>
        <w:gridCol w:w="1819"/>
        <w:gridCol w:w="354"/>
        <w:gridCol w:w="354"/>
      </w:tblGrid>
      <w:tr w:rsidR="00916287" w:rsidRPr="00916287" w:rsidTr="00916287">
        <w:tc>
          <w:tcPr>
            <w:tcW w:w="5011" w:type="dxa"/>
            <w:shd w:val="clear" w:color="auto" w:fill="auto"/>
            <w:vAlign w:val="center"/>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w:t>
            </w:r>
          </w:p>
        </w:tc>
        <w:tc>
          <w:tcPr>
            <w:tcW w:w="2158" w:type="dxa"/>
            <w:shd w:val="clear" w:color="auto" w:fill="auto"/>
            <w:vAlign w:val="center"/>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w:t>
            </w:r>
          </w:p>
        </w:tc>
        <w:tc>
          <w:tcPr>
            <w:tcW w:w="1819" w:type="dxa"/>
            <w:shd w:val="clear" w:color="auto" w:fill="auto"/>
            <w:vAlign w:val="center"/>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w:t>
            </w:r>
          </w:p>
        </w:tc>
        <w:tc>
          <w:tcPr>
            <w:tcW w:w="354" w:type="dxa"/>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w:t>
            </w:r>
          </w:p>
        </w:tc>
        <w:tc>
          <w:tcPr>
            <w:tcW w:w="354" w:type="dxa"/>
            <w:shd w:val="clear" w:color="auto" w:fill="auto"/>
            <w:hideMark/>
          </w:tcPr>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w:t>
            </w:r>
          </w:p>
        </w:tc>
      </w:tr>
    </w:tbl>
    <w:p w:rsidR="00916287" w:rsidRPr="00916287" w:rsidRDefault="00916287" w:rsidP="00916287">
      <w:pPr>
        <w:spacing w:after="0" w:line="240" w:lineRule="auto"/>
        <w:ind w:firstLine="284"/>
        <w:jc w:val="center"/>
        <w:rPr>
          <w:rFonts w:ascii="Times New Roman" w:eastAsia="Calibri" w:hAnsi="Times New Roman" w:cs="Times New Roman"/>
          <w:b/>
          <w:sz w:val="28"/>
          <w:szCs w:val="28"/>
        </w:rPr>
      </w:pPr>
      <w:r w:rsidRPr="00916287">
        <w:rPr>
          <w:rFonts w:ascii="Times New Roman" w:eastAsia="Calibri" w:hAnsi="Times New Roman" w:cs="Times New Roman"/>
          <w:b/>
          <w:sz w:val="28"/>
          <w:szCs w:val="28"/>
        </w:rPr>
        <w:t>9. Обеспечение безопасности участников образовательного учреждения</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Одним из важнейших аспектов  административной работы в детском саду является охрана труда.  С этой целью  систематически проводится инструктаж по технике безопасности, по охране жизни и здоровья детей и сотрудников,  по противопожарной безопасности, знакомство с  должностными инструкциями и правилами внутреннего трудового распорядка, санитарными правилами, а также с правилами работы с техническим оборудованием.   Выполнение вышеуказанных инструкций и правил контролируется представителями совета учреждения и администрацией. Кроме того, систематически проводится  осмотр  электрического и технического оборудования, состояние рабочих мест, выдается спецодежда,   моющие средства.</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Сотрудники детского сада выполняют функции в соответствии с должностными инструкциями, Правилами внутреннего трудового распорядка, Коллективным договором между работниками детского сада и работодателем.</w:t>
      </w:r>
    </w:p>
    <w:p w:rsidR="00DF76BB"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Вся работа по обеспечению безопасности образовательного процесса планируется, прописываются планы мероприятий на календарный год по пожарной безопасности, защите проявлений терроризма, гражданской обороне, предупреждению чрезвычайных ситуаций. Издаются приказы, работают комиссии по охране труда, предупреждению чрезвычайных ситуаций, периодически</w:t>
      </w:r>
    </w:p>
    <w:p w:rsidR="00DF76BB" w:rsidRDefault="00DF76BB" w:rsidP="00DF76BB">
      <w:pPr>
        <w:spacing w:after="0" w:line="240" w:lineRule="auto"/>
        <w:jc w:val="both"/>
        <w:rPr>
          <w:rFonts w:ascii="Times New Roman" w:eastAsia="Calibri" w:hAnsi="Times New Roman" w:cs="Times New Roman"/>
          <w:sz w:val="28"/>
          <w:szCs w:val="28"/>
        </w:rPr>
      </w:pPr>
    </w:p>
    <w:p w:rsidR="00DF76BB" w:rsidRDefault="00DF76BB" w:rsidP="00DF76BB">
      <w:pPr>
        <w:spacing w:after="0" w:line="240" w:lineRule="auto"/>
        <w:jc w:val="both"/>
        <w:rPr>
          <w:rFonts w:ascii="Times New Roman" w:eastAsia="Calibri" w:hAnsi="Times New Roman" w:cs="Times New Roman"/>
          <w:sz w:val="28"/>
          <w:szCs w:val="28"/>
        </w:rPr>
      </w:pPr>
    </w:p>
    <w:p w:rsidR="00DF76BB" w:rsidRDefault="00DF76BB" w:rsidP="00DF76BB">
      <w:pPr>
        <w:spacing w:after="0" w:line="240" w:lineRule="auto"/>
        <w:jc w:val="both"/>
        <w:rPr>
          <w:rFonts w:ascii="Times New Roman" w:eastAsia="Calibri" w:hAnsi="Times New Roman" w:cs="Times New Roman"/>
          <w:sz w:val="28"/>
          <w:szCs w:val="28"/>
        </w:rPr>
      </w:pPr>
    </w:p>
    <w:p w:rsidR="00916287" w:rsidRPr="00916287" w:rsidRDefault="00916287" w:rsidP="00DF76BB">
      <w:pPr>
        <w:spacing w:after="0" w:line="240" w:lineRule="auto"/>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xml:space="preserve"> проводятся рейды и оформляются акты по их результатам акты по их результатам. Оформлен паспорт безопасности ДОУ.</w:t>
      </w:r>
    </w:p>
    <w:p w:rsidR="00916287" w:rsidRPr="00916287" w:rsidRDefault="00916287" w:rsidP="00916287">
      <w:pPr>
        <w:spacing w:after="0" w:line="240" w:lineRule="auto"/>
        <w:ind w:firstLine="284"/>
        <w:jc w:val="both"/>
        <w:rPr>
          <w:rFonts w:ascii="Times New Roman" w:eastAsia="Calibri" w:hAnsi="Times New Roman" w:cs="Times New Roman"/>
          <w:sz w:val="28"/>
          <w:szCs w:val="28"/>
        </w:rPr>
      </w:pPr>
      <w:r w:rsidRPr="00916287">
        <w:rPr>
          <w:rFonts w:ascii="Times New Roman" w:eastAsia="Calibri" w:hAnsi="Times New Roman" w:cs="Times New Roman"/>
          <w:sz w:val="28"/>
          <w:szCs w:val="28"/>
        </w:rPr>
        <w:t>            В ДОУ есть Комплексная программа безопасности, которая включает: пожарную безопасность; защиту детей и персонала ДОУ в условиях чрезвычайных ситуаций; безопасность на дорогах; безопасные условия труда, воспитание и обучение детей. В ДОУ работает система по обеспечению всесторонней безопасности дошкольников.</w:t>
      </w:r>
    </w:p>
    <w:p w:rsidR="00916287" w:rsidRPr="00916287" w:rsidRDefault="00916287" w:rsidP="00916287">
      <w:pPr>
        <w:spacing w:after="0" w:line="240" w:lineRule="auto"/>
        <w:ind w:firstLine="284"/>
        <w:jc w:val="both"/>
        <w:rPr>
          <w:rFonts w:ascii="Calibri" w:eastAsia="Calibri" w:hAnsi="Calibri" w:cs="Times New Roman"/>
          <w:color w:val="FF0000"/>
        </w:rPr>
      </w:pPr>
    </w:p>
    <w:p w:rsidR="00916287" w:rsidRPr="00F31A46" w:rsidRDefault="00916287" w:rsidP="00F31A46">
      <w:pPr>
        <w:jc w:val="center"/>
        <w:rPr>
          <w:rFonts w:ascii="Times New Roman" w:hAnsi="Times New Roman" w:cs="Times New Roman"/>
          <w:b/>
          <w:sz w:val="28"/>
          <w:szCs w:val="28"/>
        </w:rPr>
      </w:pPr>
      <w:r w:rsidRPr="00F31A46">
        <w:rPr>
          <w:rFonts w:ascii="Times New Roman" w:hAnsi="Times New Roman" w:cs="Times New Roman"/>
          <w:b/>
          <w:sz w:val="28"/>
          <w:szCs w:val="28"/>
        </w:rPr>
        <w:t>14. Основные проблемы</w:t>
      </w:r>
    </w:p>
    <w:p w:rsidR="00DF76BB" w:rsidRDefault="00F31A46" w:rsidP="001443B5">
      <w:pPr>
        <w:jc w:val="both"/>
        <w:rPr>
          <w:rFonts w:ascii="Times New Roman" w:hAnsi="Times New Roman" w:cs="Times New Roman"/>
          <w:sz w:val="28"/>
          <w:szCs w:val="28"/>
        </w:rPr>
      </w:pPr>
      <w:r w:rsidRPr="00F31A46">
        <w:rPr>
          <w:rFonts w:ascii="Times New Roman" w:hAnsi="Times New Roman" w:cs="Times New Roman"/>
          <w:sz w:val="28"/>
          <w:szCs w:val="28"/>
        </w:rPr>
        <w:t xml:space="preserve">Проблемы </w:t>
      </w:r>
      <w:proofErr w:type="spellStart"/>
      <w:r w:rsidRPr="00F31A46">
        <w:rPr>
          <w:rFonts w:ascii="Times New Roman" w:hAnsi="Times New Roman" w:cs="Times New Roman"/>
          <w:sz w:val="28"/>
          <w:szCs w:val="28"/>
        </w:rPr>
        <w:t>воспитательно</w:t>
      </w:r>
      <w:proofErr w:type="spellEnd"/>
      <w:r w:rsidRPr="00F31A46">
        <w:rPr>
          <w:rFonts w:ascii="Times New Roman" w:hAnsi="Times New Roman" w:cs="Times New Roman"/>
          <w:sz w:val="28"/>
          <w:szCs w:val="28"/>
        </w:rPr>
        <w:t xml:space="preserve">-образовательной   деятельности состоят в </w:t>
      </w:r>
      <w:proofErr w:type="gramStart"/>
      <w:r w:rsidR="001443B5">
        <w:rPr>
          <w:rFonts w:ascii="Times New Roman" w:hAnsi="Times New Roman" w:cs="Times New Roman"/>
          <w:sz w:val="28"/>
          <w:szCs w:val="28"/>
        </w:rPr>
        <w:t xml:space="preserve">не </w:t>
      </w:r>
      <w:r w:rsidR="00DF76BB" w:rsidRPr="00F31A46">
        <w:rPr>
          <w:rFonts w:ascii="Times New Roman" w:hAnsi="Times New Roman" w:cs="Times New Roman"/>
          <w:sz w:val="28"/>
          <w:szCs w:val="28"/>
        </w:rPr>
        <w:t xml:space="preserve">компетентности </w:t>
      </w:r>
      <w:proofErr w:type="gramEnd"/>
      <w:r w:rsidR="00DF76BB" w:rsidRPr="00F31A46">
        <w:rPr>
          <w:rFonts w:ascii="Times New Roman" w:hAnsi="Times New Roman" w:cs="Times New Roman"/>
          <w:sz w:val="28"/>
          <w:szCs w:val="28"/>
        </w:rPr>
        <w:t xml:space="preserve">педагогов по реализации </w:t>
      </w:r>
      <w:r w:rsidR="001443B5">
        <w:rPr>
          <w:rFonts w:ascii="Times New Roman" w:hAnsi="Times New Roman" w:cs="Times New Roman"/>
          <w:sz w:val="28"/>
          <w:szCs w:val="28"/>
        </w:rPr>
        <w:t>и изучению</w:t>
      </w:r>
      <w:r w:rsidR="00DF76BB" w:rsidRPr="00F31A46">
        <w:rPr>
          <w:rFonts w:ascii="Times New Roman" w:hAnsi="Times New Roman" w:cs="Times New Roman"/>
          <w:sz w:val="28"/>
          <w:szCs w:val="28"/>
        </w:rPr>
        <w:t xml:space="preserve"> ФГОС дошкольного образования.</w:t>
      </w:r>
    </w:p>
    <w:p w:rsidR="00F31A46" w:rsidRPr="00F31A46" w:rsidRDefault="00F31A46" w:rsidP="00F31A46">
      <w:pPr>
        <w:rPr>
          <w:rFonts w:ascii="Times New Roman" w:hAnsi="Times New Roman" w:cs="Times New Roman"/>
          <w:sz w:val="28"/>
          <w:szCs w:val="28"/>
        </w:rPr>
      </w:pPr>
      <w:r>
        <w:rPr>
          <w:rFonts w:ascii="Times New Roman" w:hAnsi="Times New Roman" w:cs="Times New Roman"/>
          <w:sz w:val="28"/>
          <w:szCs w:val="28"/>
        </w:rPr>
        <w:t>ЗАДАЧИ:</w:t>
      </w:r>
    </w:p>
    <w:p w:rsidR="00F31A46" w:rsidRPr="00F31A46" w:rsidRDefault="00F31A46" w:rsidP="00F31A46">
      <w:pPr>
        <w:pStyle w:val="a3"/>
        <w:numPr>
          <w:ilvl w:val="0"/>
          <w:numId w:val="10"/>
        </w:numPr>
        <w:rPr>
          <w:rFonts w:ascii="Times New Roman" w:hAnsi="Times New Roman" w:cs="Times New Roman"/>
          <w:sz w:val="28"/>
          <w:szCs w:val="28"/>
        </w:rPr>
      </w:pPr>
      <w:r w:rsidRPr="00F31A46">
        <w:rPr>
          <w:rFonts w:ascii="Times New Roman" w:hAnsi="Times New Roman" w:cs="Times New Roman"/>
          <w:sz w:val="28"/>
          <w:szCs w:val="28"/>
        </w:rPr>
        <w:t>Систематизировать знания педагогов об особенностях и условиях развития речи детей в соответствии с ФГОС.</w:t>
      </w:r>
    </w:p>
    <w:p w:rsidR="00F31A46" w:rsidRPr="00F31A46" w:rsidRDefault="00F31A46" w:rsidP="00F31A46">
      <w:pPr>
        <w:pStyle w:val="a3"/>
        <w:numPr>
          <w:ilvl w:val="0"/>
          <w:numId w:val="10"/>
        </w:numPr>
        <w:rPr>
          <w:rFonts w:ascii="Times New Roman" w:hAnsi="Times New Roman" w:cs="Times New Roman"/>
          <w:sz w:val="28"/>
          <w:szCs w:val="28"/>
        </w:rPr>
      </w:pPr>
      <w:r w:rsidRPr="00F31A46">
        <w:rPr>
          <w:rFonts w:ascii="Times New Roman" w:hAnsi="Times New Roman" w:cs="Times New Roman"/>
          <w:sz w:val="28"/>
          <w:szCs w:val="28"/>
        </w:rPr>
        <w:t>Систематизировать работу ДОУ по проектированию комфортной предметно-</w:t>
      </w:r>
      <w:proofErr w:type="gramStart"/>
      <w:r w:rsidRPr="00F31A46">
        <w:rPr>
          <w:rFonts w:ascii="Times New Roman" w:hAnsi="Times New Roman" w:cs="Times New Roman"/>
          <w:sz w:val="28"/>
          <w:szCs w:val="28"/>
        </w:rPr>
        <w:t>развивающей  на</w:t>
      </w:r>
      <w:proofErr w:type="gramEnd"/>
      <w:r w:rsidRPr="00F31A46">
        <w:rPr>
          <w:rFonts w:ascii="Times New Roman" w:hAnsi="Times New Roman" w:cs="Times New Roman"/>
          <w:sz w:val="28"/>
          <w:szCs w:val="28"/>
        </w:rPr>
        <w:t xml:space="preserve"> основе введения в ФГОС.</w:t>
      </w:r>
    </w:p>
    <w:p w:rsidR="00F31A46" w:rsidRPr="00F31A46" w:rsidRDefault="00F31A46" w:rsidP="00F31A46">
      <w:pPr>
        <w:pStyle w:val="a3"/>
        <w:numPr>
          <w:ilvl w:val="0"/>
          <w:numId w:val="10"/>
        </w:numPr>
        <w:rPr>
          <w:rFonts w:ascii="Times New Roman" w:hAnsi="Times New Roman" w:cs="Times New Roman"/>
          <w:sz w:val="28"/>
          <w:szCs w:val="28"/>
        </w:rPr>
      </w:pPr>
      <w:proofErr w:type="gramStart"/>
      <w:r w:rsidRPr="00F31A46">
        <w:rPr>
          <w:rFonts w:ascii="Times New Roman" w:hAnsi="Times New Roman" w:cs="Times New Roman"/>
          <w:sz w:val="28"/>
          <w:szCs w:val="28"/>
        </w:rPr>
        <w:t>Совершенствовать  работу</w:t>
      </w:r>
      <w:proofErr w:type="gramEnd"/>
      <w:r w:rsidRPr="00F31A46">
        <w:rPr>
          <w:rFonts w:ascii="Times New Roman" w:hAnsi="Times New Roman" w:cs="Times New Roman"/>
          <w:sz w:val="28"/>
          <w:szCs w:val="28"/>
        </w:rPr>
        <w:t xml:space="preserve">   педагогов по охране жизни и укреплению здоровья детей. </w:t>
      </w:r>
    </w:p>
    <w:p w:rsidR="00F31A46" w:rsidRPr="00F31A46" w:rsidRDefault="00F31A46" w:rsidP="00F31A46">
      <w:pPr>
        <w:pStyle w:val="a3"/>
        <w:numPr>
          <w:ilvl w:val="0"/>
          <w:numId w:val="10"/>
        </w:numPr>
        <w:rPr>
          <w:rFonts w:ascii="Times New Roman" w:hAnsi="Times New Roman" w:cs="Times New Roman"/>
          <w:sz w:val="28"/>
          <w:szCs w:val="28"/>
        </w:rPr>
      </w:pPr>
      <w:r w:rsidRPr="00F31A46">
        <w:rPr>
          <w:rFonts w:ascii="Times New Roman" w:hAnsi="Times New Roman" w:cs="Times New Roman"/>
          <w:sz w:val="28"/>
          <w:szCs w:val="28"/>
        </w:rPr>
        <w:t>Качественно улучшить работу детского сада и семьи.</w:t>
      </w:r>
    </w:p>
    <w:p w:rsidR="00916287" w:rsidRPr="00F31A46" w:rsidRDefault="00916287" w:rsidP="00F31A46">
      <w:pPr>
        <w:rPr>
          <w:rFonts w:ascii="Times New Roman" w:hAnsi="Times New Roman" w:cs="Times New Roman"/>
          <w:sz w:val="28"/>
          <w:szCs w:val="28"/>
        </w:rPr>
      </w:pPr>
    </w:p>
    <w:p w:rsidR="00916287" w:rsidRPr="00F31A46" w:rsidRDefault="00916287" w:rsidP="00F31A46">
      <w:pPr>
        <w:jc w:val="center"/>
        <w:rPr>
          <w:rFonts w:ascii="Times New Roman" w:hAnsi="Times New Roman" w:cs="Times New Roman"/>
          <w:b/>
          <w:sz w:val="28"/>
          <w:szCs w:val="28"/>
        </w:rPr>
      </w:pPr>
      <w:r w:rsidRPr="00F31A46">
        <w:rPr>
          <w:rFonts w:ascii="Times New Roman" w:hAnsi="Times New Roman" w:cs="Times New Roman"/>
          <w:b/>
          <w:sz w:val="28"/>
          <w:szCs w:val="28"/>
        </w:rPr>
        <w:t>15.Основные направления ближайшего развития детского сада</w:t>
      </w:r>
    </w:p>
    <w:p w:rsidR="00F31A46" w:rsidRPr="00F31A46" w:rsidRDefault="00F31A46" w:rsidP="00F31A46">
      <w:pPr>
        <w:rPr>
          <w:rFonts w:ascii="Times New Roman" w:hAnsi="Times New Roman" w:cs="Times New Roman"/>
          <w:sz w:val="28"/>
          <w:szCs w:val="28"/>
        </w:rPr>
      </w:pPr>
      <w:r w:rsidRPr="00F31A46">
        <w:rPr>
          <w:rFonts w:ascii="Times New Roman" w:hAnsi="Times New Roman" w:cs="Times New Roman"/>
          <w:sz w:val="28"/>
          <w:szCs w:val="28"/>
        </w:rPr>
        <w:t xml:space="preserve">Повышение  </w:t>
      </w:r>
      <w:r w:rsidR="00425D89">
        <w:rPr>
          <w:rFonts w:ascii="Times New Roman" w:hAnsi="Times New Roman" w:cs="Times New Roman"/>
          <w:sz w:val="28"/>
          <w:szCs w:val="28"/>
        </w:rPr>
        <w:t>профессионального</w:t>
      </w:r>
      <w:r w:rsidR="00425D89" w:rsidRPr="00F31A46">
        <w:rPr>
          <w:rFonts w:ascii="Times New Roman" w:hAnsi="Times New Roman" w:cs="Times New Roman"/>
          <w:sz w:val="28"/>
          <w:szCs w:val="28"/>
        </w:rPr>
        <w:t xml:space="preserve"> </w:t>
      </w:r>
      <w:r w:rsidRPr="00F31A46">
        <w:rPr>
          <w:rFonts w:ascii="Times New Roman" w:hAnsi="Times New Roman" w:cs="Times New Roman"/>
          <w:sz w:val="28"/>
          <w:szCs w:val="28"/>
        </w:rPr>
        <w:t xml:space="preserve">уровня  педагогов для улучшения качества </w:t>
      </w:r>
      <w:proofErr w:type="spellStart"/>
      <w:r w:rsidRPr="00F31A46">
        <w:rPr>
          <w:rFonts w:ascii="Times New Roman" w:hAnsi="Times New Roman" w:cs="Times New Roman"/>
          <w:sz w:val="28"/>
          <w:szCs w:val="28"/>
        </w:rPr>
        <w:t>воспитательно</w:t>
      </w:r>
      <w:proofErr w:type="spellEnd"/>
      <w:r w:rsidRPr="00F31A46">
        <w:rPr>
          <w:rFonts w:ascii="Times New Roman" w:hAnsi="Times New Roman" w:cs="Times New Roman"/>
          <w:sz w:val="28"/>
          <w:szCs w:val="28"/>
        </w:rPr>
        <w:t>-образовательного процесса  в соответствии с ФГОС ДО.</w:t>
      </w:r>
    </w:p>
    <w:p w:rsidR="00F31A46" w:rsidRPr="00F31A46" w:rsidRDefault="00F31A46" w:rsidP="00F31A46">
      <w:pPr>
        <w:rPr>
          <w:rFonts w:ascii="Times New Roman" w:hAnsi="Times New Roman" w:cs="Times New Roman"/>
          <w:sz w:val="28"/>
          <w:szCs w:val="28"/>
        </w:rPr>
      </w:pPr>
      <w:r w:rsidRPr="00F31A46">
        <w:rPr>
          <w:rFonts w:ascii="Times New Roman" w:hAnsi="Times New Roman" w:cs="Times New Roman"/>
          <w:sz w:val="28"/>
          <w:szCs w:val="28"/>
        </w:rPr>
        <w:t>ЗАДАЧИ:</w:t>
      </w:r>
    </w:p>
    <w:p w:rsidR="00F31A46" w:rsidRPr="00F31A46" w:rsidRDefault="00F31A46" w:rsidP="00F31A46">
      <w:pPr>
        <w:pStyle w:val="a3"/>
        <w:numPr>
          <w:ilvl w:val="0"/>
          <w:numId w:val="9"/>
        </w:numPr>
        <w:rPr>
          <w:rFonts w:ascii="Times New Roman" w:hAnsi="Times New Roman" w:cs="Times New Roman"/>
          <w:sz w:val="28"/>
          <w:szCs w:val="28"/>
        </w:rPr>
      </w:pPr>
      <w:r w:rsidRPr="00F31A46">
        <w:rPr>
          <w:rFonts w:ascii="Times New Roman" w:hAnsi="Times New Roman" w:cs="Times New Roman"/>
          <w:sz w:val="28"/>
          <w:szCs w:val="28"/>
        </w:rPr>
        <w:t>Формировать знания детей об особенностях русской народной культуры.</w:t>
      </w:r>
    </w:p>
    <w:p w:rsidR="00F31A46" w:rsidRPr="00F31A46" w:rsidRDefault="00F31A46" w:rsidP="00F31A46">
      <w:pPr>
        <w:pStyle w:val="a3"/>
        <w:numPr>
          <w:ilvl w:val="0"/>
          <w:numId w:val="9"/>
        </w:numPr>
        <w:rPr>
          <w:rFonts w:ascii="Times New Roman" w:hAnsi="Times New Roman" w:cs="Times New Roman"/>
          <w:sz w:val="28"/>
          <w:szCs w:val="28"/>
        </w:rPr>
      </w:pPr>
      <w:r w:rsidRPr="00F31A46">
        <w:rPr>
          <w:rFonts w:ascii="Times New Roman" w:hAnsi="Times New Roman" w:cs="Times New Roman"/>
          <w:sz w:val="28"/>
          <w:szCs w:val="28"/>
        </w:rPr>
        <w:t xml:space="preserve">Оптимизировать условия ДОУ </w:t>
      </w:r>
      <w:proofErr w:type="gramStart"/>
      <w:r w:rsidRPr="00F31A46">
        <w:rPr>
          <w:rFonts w:ascii="Times New Roman" w:hAnsi="Times New Roman" w:cs="Times New Roman"/>
          <w:sz w:val="28"/>
          <w:szCs w:val="28"/>
        </w:rPr>
        <w:t>для  обучения</w:t>
      </w:r>
      <w:proofErr w:type="gramEnd"/>
      <w:r w:rsidRPr="00F31A46">
        <w:rPr>
          <w:rFonts w:ascii="Times New Roman" w:hAnsi="Times New Roman" w:cs="Times New Roman"/>
          <w:sz w:val="28"/>
          <w:szCs w:val="28"/>
        </w:rPr>
        <w:t xml:space="preserve"> детей правилам дорожного движения .</w:t>
      </w:r>
    </w:p>
    <w:p w:rsidR="00F31A46" w:rsidRPr="00F31A46" w:rsidRDefault="00F31A46" w:rsidP="00F31A46">
      <w:pPr>
        <w:pStyle w:val="a3"/>
        <w:numPr>
          <w:ilvl w:val="0"/>
          <w:numId w:val="9"/>
        </w:numPr>
        <w:rPr>
          <w:rFonts w:ascii="Times New Roman" w:hAnsi="Times New Roman" w:cs="Times New Roman"/>
          <w:sz w:val="28"/>
          <w:szCs w:val="28"/>
        </w:rPr>
      </w:pPr>
      <w:r w:rsidRPr="00F31A46">
        <w:rPr>
          <w:rFonts w:ascii="Times New Roman" w:hAnsi="Times New Roman" w:cs="Times New Roman"/>
          <w:sz w:val="28"/>
          <w:szCs w:val="28"/>
        </w:rPr>
        <w:t xml:space="preserve">Продолжать работу по внедрению ФГОС ДО для укрепления физического и психического здоровья детей. </w:t>
      </w:r>
    </w:p>
    <w:p w:rsidR="00F31A46" w:rsidRPr="00F31A46" w:rsidRDefault="00F31A46" w:rsidP="00F31A46">
      <w:pPr>
        <w:pStyle w:val="a3"/>
        <w:numPr>
          <w:ilvl w:val="0"/>
          <w:numId w:val="9"/>
        </w:numPr>
        <w:rPr>
          <w:rFonts w:ascii="Times New Roman" w:hAnsi="Times New Roman" w:cs="Times New Roman"/>
          <w:sz w:val="28"/>
          <w:szCs w:val="28"/>
        </w:rPr>
      </w:pPr>
      <w:proofErr w:type="gramStart"/>
      <w:r w:rsidRPr="00F31A46">
        <w:rPr>
          <w:rFonts w:ascii="Times New Roman" w:hAnsi="Times New Roman" w:cs="Times New Roman"/>
          <w:sz w:val="28"/>
          <w:szCs w:val="28"/>
        </w:rPr>
        <w:t>Способствовать  включению</w:t>
      </w:r>
      <w:proofErr w:type="gramEnd"/>
      <w:r w:rsidRPr="00F31A46">
        <w:rPr>
          <w:rFonts w:ascii="Times New Roman" w:hAnsi="Times New Roman" w:cs="Times New Roman"/>
          <w:sz w:val="28"/>
          <w:szCs w:val="28"/>
        </w:rPr>
        <w:t xml:space="preserve"> родителей в </w:t>
      </w:r>
      <w:proofErr w:type="spellStart"/>
      <w:r w:rsidRPr="00F31A46">
        <w:rPr>
          <w:rFonts w:ascii="Times New Roman" w:hAnsi="Times New Roman" w:cs="Times New Roman"/>
          <w:sz w:val="28"/>
          <w:szCs w:val="28"/>
        </w:rPr>
        <w:t>воспитательно</w:t>
      </w:r>
      <w:proofErr w:type="spellEnd"/>
      <w:r w:rsidRPr="00F31A46">
        <w:rPr>
          <w:rFonts w:ascii="Times New Roman" w:hAnsi="Times New Roman" w:cs="Times New Roman"/>
          <w:sz w:val="28"/>
          <w:szCs w:val="28"/>
        </w:rPr>
        <w:t>-образовательный процесс детского сада.</w:t>
      </w:r>
    </w:p>
    <w:p w:rsidR="00201C4D" w:rsidRPr="001C67D1" w:rsidRDefault="00201C4D" w:rsidP="001C67D1">
      <w:pPr>
        <w:spacing w:after="0" w:line="240" w:lineRule="auto"/>
        <w:ind w:firstLine="709"/>
        <w:jc w:val="both"/>
        <w:rPr>
          <w:rFonts w:ascii="Times New Roman" w:hAnsi="Times New Roman" w:cs="Times New Roman"/>
          <w:color w:val="000000" w:themeColor="text1"/>
          <w:sz w:val="28"/>
          <w:szCs w:val="28"/>
        </w:rPr>
      </w:pPr>
    </w:p>
    <w:sectPr w:rsidR="00201C4D" w:rsidRPr="001C67D1" w:rsidSect="00E8259F">
      <w:pgSz w:w="11906" w:h="16838"/>
      <w:pgMar w:top="284" w:right="849" w:bottom="426" w:left="851" w:header="708" w:footer="708" w:gutter="0"/>
      <w:pgBorders w:offsetFrom="page">
        <w:top w:val="flowersTiny" w:sz="15" w:space="24" w:color="auto"/>
        <w:left w:val="flowersTiny" w:sz="15" w:space="24" w:color="auto"/>
        <w:bottom w:val="flowersTiny" w:sz="15" w:space="24" w:color="auto"/>
        <w:right w:val="flowersTiny"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65E7"/>
    <w:multiLevelType w:val="hybridMultilevel"/>
    <w:tmpl w:val="44642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340585"/>
    <w:multiLevelType w:val="multilevel"/>
    <w:tmpl w:val="FBC6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D4C06"/>
    <w:multiLevelType w:val="hybridMultilevel"/>
    <w:tmpl w:val="965AA814"/>
    <w:lvl w:ilvl="0" w:tplc="79D68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B374D"/>
    <w:multiLevelType w:val="multilevel"/>
    <w:tmpl w:val="7924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A5A14"/>
    <w:multiLevelType w:val="hybridMultilevel"/>
    <w:tmpl w:val="52B43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0A7EF3"/>
    <w:multiLevelType w:val="hybridMultilevel"/>
    <w:tmpl w:val="E3D631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466D00BD"/>
    <w:multiLevelType w:val="hybridMultilevel"/>
    <w:tmpl w:val="2F60D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821A46"/>
    <w:multiLevelType w:val="hybridMultilevel"/>
    <w:tmpl w:val="52B43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7E422A"/>
    <w:multiLevelType w:val="hybridMultilevel"/>
    <w:tmpl w:val="1090C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763C"/>
    <w:multiLevelType w:val="hybridMultilevel"/>
    <w:tmpl w:val="3A206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50"/>
    <w:rsid w:val="0001339C"/>
    <w:rsid w:val="00143189"/>
    <w:rsid w:val="0014341A"/>
    <w:rsid w:val="00143ED7"/>
    <w:rsid w:val="001443B5"/>
    <w:rsid w:val="001538AD"/>
    <w:rsid w:val="00162E02"/>
    <w:rsid w:val="00177EB0"/>
    <w:rsid w:val="001835D4"/>
    <w:rsid w:val="001971F7"/>
    <w:rsid w:val="001C67D1"/>
    <w:rsid w:val="00201C4D"/>
    <w:rsid w:val="00263BBD"/>
    <w:rsid w:val="002944B5"/>
    <w:rsid w:val="003507DF"/>
    <w:rsid w:val="00355D1E"/>
    <w:rsid w:val="00386A50"/>
    <w:rsid w:val="003B6114"/>
    <w:rsid w:val="00425D89"/>
    <w:rsid w:val="004333E3"/>
    <w:rsid w:val="004B07A9"/>
    <w:rsid w:val="004C51F0"/>
    <w:rsid w:val="005702B8"/>
    <w:rsid w:val="0057395E"/>
    <w:rsid w:val="005D2E57"/>
    <w:rsid w:val="00755727"/>
    <w:rsid w:val="008205BB"/>
    <w:rsid w:val="00842FA6"/>
    <w:rsid w:val="00863BE4"/>
    <w:rsid w:val="00865A5D"/>
    <w:rsid w:val="008C67EE"/>
    <w:rsid w:val="00912379"/>
    <w:rsid w:val="00916287"/>
    <w:rsid w:val="0098380C"/>
    <w:rsid w:val="00A21237"/>
    <w:rsid w:val="00A4390F"/>
    <w:rsid w:val="00B00C45"/>
    <w:rsid w:val="00B215C6"/>
    <w:rsid w:val="00B637C8"/>
    <w:rsid w:val="00BE332A"/>
    <w:rsid w:val="00C07B03"/>
    <w:rsid w:val="00C33E8A"/>
    <w:rsid w:val="00C87A19"/>
    <w:rsid w:val="00CC69BF"/>
    <w:rsid w:val="00D053C6"/>
    <w:rsid w:val="00DD62A8"/>
    <w:rsid w:val="00DF76BB"/>
    <w:rsid w:val="00E003BA"/>
    <w:rsid w:val="00E322B0"/>
    <w:rsid w:val="00E443E7"/>
    <w:rsid w:val="00E8259F"/>
    <w:rsid w:val="00EC5DA2"/>
    <w:rsid w:val="00EE0AF4"/>
    <w:rsid w:val="00EF7F29"/>
    <w:rsid w:val="00F31A46"/>
    <w:rsid w:val="00FC015A"/>
    <w:rsid w:val="00FC369A"/>
    <w:rsid w:val="00FE28F5"/>
    <w:rsid w:val="00FF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5567E-353E-478D-88D3-8F1E17EA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59F"/>
    <w:pPr>
      <w:ind w:left="720"/>
      <w:contextualSpacing/>
    </w:pPr>
  </w:style>
  <w:style w:type="paragraph" w:styleId="a4">
    <w:name w:val="Balloon Text"/>
    <w:basedOn w:val="a"/>
    <w:link w:val="a5"/>
    <w:uiPriority w:val="99"/>
    <w:semiHidden/>
    <w:unhideWhenUsed/>
    <w:rsid w:val="00FE28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3893">
      <w:bodyDiv w:val="1"/>
      <w:marLeft w:val="0"/>
      <w:marRight w:val="0"/>
      <w:marTop w:val="0"/>
      <w:marBottom w:val="0"/>
      <w:divBdr>
        <w:top w:val="none" w:sz="0" w:space="0" w:color="auto"/>
        <w:left w:val="none" w:sz="0" w:space="0" w:color="auto"/>
        <w:bottom w:val="none" w:sz="0" w:space="0" w:color="auto"/>
        <w:right w:val="none" w:sz="0" w:space="0" w:color="auto"/>
      </w:divBdr>
    </w:div>
    <w:div w:id="15692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bel.ru/edu/031616ustav_2015.doc" TargetMode="External"/><Relationship Id="rId13" Type="http://schemas.openxmlformats.org/officeDocument/2006/relationships/hyperlink" Target="http://edubel.ru/edu/031616prilojenie_k_lic._med.pdf" TargetMode="External"/><Relationship Id="rId18" Type="http://schemas.openxmlformats.org/officeDocument/2006/relationships/hyperlink" Target="http://edubel.ru/edu/031602polojenie__o_ped_sovete.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dubel.ru/edu/031602polojenie_ob_obscem_sobranii.docx" TargetMode="External"/><Relationship Id="rId7" Type="http://schemas.openxmlformats.org/officeDocument/2006/relationships/hyperlink" Target="http://www.tc-sfera.ru/sites/default/files/sanpin-2-4-1-3049-13_gkiol.zip" TargetMode="External"/><Relationship Id="rId12" Type="http://schemas.openxmlformats.org/officeDocument/2006/relationships/hyperlink" Target="http://edubel.ru/edu/031616lecenziya_med..pdf" TargetMode="External"/><Relationship Id="rId17" Type="http://schemas.openxmlformats.org/officeDocument/2006/relationships/hyperlink" Target="http://edubel.ru/edu/031616vipiska_o_naznachenii_na_doljnos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bel.ru/edu/031616svidetelstvo__registracii_prava_na_zdanie.pdf" TargetMode="External"/><Relationship Id="rId20" Type="http://schemas.openxmlformats.org/officeDocument/2006/relationships/hyperlink" Target="http://edubel.ru/edu/031602polojenie_ob_u.s..doc" TargetMode="External"/><Relationship Id="rId1" Type="http://schemas.openxmlformats.org/officeDocument/2006/relationships/customXml" Target="../customXml/item1.xml"/><Relationship Id="rId6" Type="http://schemas.openxmlformats.org/officeDocument/2006/relationships/hyperlink" Target="http://edubel.ru/edu/index.aspx?site=0316&amp;page=01&amp;form=mailme&amp;send_name=&amp;send_mail=zvonochek26@mail.ru" TargetMode="External"/><Relationship Id="rId11" Type="http://schemas.openxmlformats.org/officeDocument/2006/relationships/hyperlink" Target="http://edubel.ru/edu/031601prilojenie_k_licenzii_12.tif"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edubel.ru/edu/031616svidetelstvo_o_vnesenii_zapisi.pdf" TargetMode="External"/><Relationship Id="rId23" Type="http://schemas.openxmlformats.org/officeDocument/2006/relationships/hyperlink" Target="http://edubel.ru/edu/031601kodeks_prof_etiki_ds_26.docx" TargetMode="External"/><Relationship Id="rId10" Type="http://schemas.openxmlformats.org/officeDocument/2006/relationships/hyperlink" Target="http://edubel.ru/edu/031601licenziya__2012g.tif" TargetMode="External"/><Relationship Id="rId19" Type="http://schemas.openxmlformats.org/officeDocument/2006/relationships/hyperlink" Target="http://edubel.ru/edu/031616kollektivniy_dogovor.docx" TargetMode="External"/><Relationship Id="rId4" Type="http://schemas.openxmlformats.org/officeDocument/2006/relationships/settings" Target="settings.xml"/><Relationship Id="rId9" Type="http://schemas.openxmlformats.org/officeDocument/2006/relationships/hyperlink" Target="http://edubel.ru/edu/031616skanirovat10001.pdf" TargetMode="External"/><Relationship Id="rId14" Type="http://schemas.openxmlformats.org/officeDocument/2006/relationships/hyperlink" Target="http://edubel.ru/edu/031616svidetelstvo_o_postanovke_na_uchet.pdf" TargetMode="External"/><Relationship Id="rId22" Type="http://schemas.openxmlformats.org/officeDocument/2006/relationships/hyperlink" Target="http://edubel.ru/edu/031602pravila_vnutrennego_rasporyadka_dete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FA5B-5F99-44B7-B6C7-C8AA5985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17</Pages>
  <Words>4610</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46</cp:revision>
  <dcterms:created xsi:type="dcterms:W3CDTF">2016-03-10T14:14:00Z</dcterms:created>
  <dcterms:modified xsi:type="dcterms:W3CDTF">2016-08-26T03:48:00Z</dcterms:modified>
</cp:coreProperties>
</file>